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7DB" w:rsidRPr="006327DB" w:rsidRDefault="006327DB" w:rsidP="006327D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C00000"/>
          <w:sz w:val="36"/>
          <w:szCs w:val="23"/>
        </w:rPr>
      </w:pPr>
      <w:r w:rsidRPr="006327DB">
        <w:rPr>
          <w:rFonts w:ascii="Tahoma" w:hAnsi="Tahoma" w:cs="Tahoma"/>
          <w:color w:val="C00000"/>
          <w:sz w:val="36"/>
          <w:szCs w:val="23"/>
        </w:rPr>
        <w:t>Уважаемые посетители сайта, родители, выпускники! </w:t>
      </w:r>
    </w:p>
    <w:p w:rsidR="006327DB" w:rsidRPr="006327DB" w:rsidRDefault="006327DB" w:rsidP="006327D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48"/>
          <w:szCs w:val="23"/>
        </w:rPr>
      </w:pPr>
    </w:p>
    <w:p w:rsidR="006327DB" w:rsidRDefault="006327DB" w:rsidP="006327D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17365D" w:themeColor="text2" w:themeShade="BF"/>
          <w:sz w:val="36"/>
          <w:szCs w:val="23"/>
        </w:rPr>
      </w:pPr>
      <w:r>
        <w:rPr>
          <w:rFonts w:ascii="Tahoma" w:hAnsi="Tahoma" w:cs="Tahoma"/>
          <w:color w:val="17365D" w:themeColor="text2" w:themeShade="BF"/>
          <w:sz w:val="36"/>
          <w:szCs w:val="23"/>
        </w:rPr>
        <w:t xml:space="preserve">   </w:t>
      </w:r>
      <w:r w:rsidRPr="006327DB">
        <w:rPr>
          <w:rFonts w:ascii="Tahoma" w:hAnsi="Tahoma" w:cs="Tahoma"/>
          <w:color w:val="17365D" w:themeColor="text2" w:themeShade="BF"/>
          <w:sz w:val="36"/>
          <w:szCs w:val="23"/>
        </w:rPr>
        <w:t>Ответы на все вопросы, связанные с апелляциями и работой конфликтной комиссии РД вы можете найти на нашем САЙТЕ в разделе "ИНФОРМАЦИЯ", подраздел "КОНФЛИКТНАЯ КОМИССИЯ". </w:t>
      </w:r>
    </w:p>
    <w:p w:rsidR="006327DB" w:rsidRPr="006327DB" w:rsidRDefault="006327DB" w:rsidP="006327D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17365D" w:themeColor="text2" w:themeShade="BF"/>
          <w:sz w:val="36"/>
          <w:szCs w:val="23"/>
        </w:rPr>
      </w:pPr>
    </w:p>
    <w:p w:rsidR="006327DB" w:rsidRPr="006327DB" w:rsidRDefault="006327DB" w:rsidP="006327D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17365D" w:themeColor="text2" w:themeShade="BF"/>
          <w:sz w:val="36"/>
          <w:szCs w:val="23"/>
        </w:rPr>
      </w:pPr>
      <w:r>
        <w:rPr>
          <w:rFonts w:ascii="Tahoma" w:hAnsi="Tahoma" w:cs="Tahoma"/>
          <w:color w:val="17365D" w:themeColor="text2" w:themeShade="BF"/>
          <w:sz w:val="36"/>
          <w:szCs w:val="23"/>
        </w:rPr>
        <w:t xml:space="preserve">   </w:t>
      </w:r>
      <w:r w:rsidRPr="006327DB">
        <w:rPr>
          <w:rFonts w:ascii="Tahoma" w:hAnsi="Tahoma" w:cs="Tahoma"/>
          <w:color w:val="17365D" w:themeColor="text2" w:themeShade="BF"/>
          <w:sz w:val="36"/>
          <w:szCs w:val="23"/>
        </w:rPr>
        <w:t>Так же ответы на указанные во</w:t>
      </w:r>
      <w:r>
        <w:rPr>
          <w:rFonts w:ascii="Tahoma" w:hAnsi="Tahoma" w:cs="Tahoma"/>
          <w:color w:val="17365D" w:themeColor="text2" w:themeShade="BF"/>
          <w:sz w:val="36"/>
          <w:szCs w:val="23"/>
        </w:rPr>
        <w:t>п</w:t>
      </w:r>
      <w:r w:rsidRPr="006327DB">
        <w:rPr>
          <w:rFonts w:ascii="Tahoma" w:hAnsi="Tahoma" w:cs="Tahoma"/>
          <w:color w:val="17365D" w:themeColor="text2" w:themeShade="BF"/>
          <w:sz w:val="36"/>
          <w:szCs w:val="23"/>
        </w:rPr>
        <w:t xml:space="preserve">росы вы можете узнать у муниципального координатора по работе с конфликтной комиссией, методиста </w:t>
      </w:r>
      <w:r>
        <w:rPr>
          <w:rFonts w:ascii="Tahoma" w:hAnsi="Tahoma" w:cs="Tahoma"/>
          <w:color w:val="17365D" w:themeColor="text2" w:themeShade="BF"/>
          <w:sz w:val="36"/>
          <w:szCs w:val="23"/>
        </w:rPr>
        <w:t>МКУ «</w:t>
      </w:r>
      <w:r w:rsidRPr="006327DB">
        <w:rPr>
          <w:rFonts w:ascii="Tahoma" w:hAnsi="Tahoma" w:cs="Tahoma"/>
          <w:color w:val="17365D" w:themeColor="text2" w:themeShade="BF"/>
          <w:sz w:val="36"/>
          <w:szCs w:val="23"/>
        </w:rPr>
        <w:t>ИМЦ</w:t>
      </w:r>
      <w:r>
        <w:rPr>
          <w:rFonts w:ascii="Tahoma" w:hAnsi="Tahoma" w:cs="Tahoma"/>
          <w:color w:val="17365D" w:themeColor="text2" w:themeShade="BF"/>
          <w:sz w:val="36"/>
          <w:szCs w:val="23"/>
        </w:rPr>
        <w:t>» МР «</w:t>
      </w:r>
      <w:proofErr w:type="spellStart"/>
      <w:r>
        <w:rPr>
          <w:rFonts w:ascii="Tahoma" w:hAnsi="Tahoma" w:cs="Tahoma"/>
          <w:color w:val="17365D" w:themeColor="text2" w:themeShade="BF"/>
          <w:sz w:val="36"/>
          <w:szCs w:val="23"/>
        </w:rPr>
        <w:t>Курахский</w:t>
      </w:r>
      <w:proofErr w:type="spellEnd"/>
      <w:r>
        <w:rPr>
          <w:rFonts w:ascii="Tahoma" w:hAnsi="Tahoma" w:cs="Tahoma"/>
          <w:color w:val="17365D" w:themeColor="text2" w:themeShade="BF"/>
          <w:sz w:val="36"/>
          <w:szCs w:val="23"/>
        </w:rPr>
        <w:t xml:space="preserve"> район» </w:t>
      </w:r>
      <w:r w:rsidRPr="006327DB">
        <w:rPr>
          <w:rFonts w:ascii="Tahoma" w:hAnsi="Tahoma" w:cs="Tahoma"/>
          <w:color w:val="17365D" w:themeColor="text2" w:themeShade="BF"/>
          <w:sz w:val="36"/>
          <w:szCs w:val="23"/>
        </w:rPr>
        <w:t xml:space="preserve"> Ахмедова </w:t>
      </w:r>
      <w:proofErr w:type="spellStart"/>
      <w:r w:rsidRPr="006327DB">
        <w:rPr>
          <w:rFonts w:ascii="Tahoma" w:hAnsi="Tahoma" w:cs="Tahoma"/>
          <w:color w:val="17365D" w:themeColor="text2" w:themeShade="BF"/>
          <w:sz w:val="36"/>
          <w:szCs w:val="23"/>
        </w:rPr>
        <w:t>Исамудина</w:t>
      </w:r>
      <w:proofErr w:type="spellEnd"/>
      <w:r w:rsidRPr="006327DB">
        <w:rPr>
          <w:rFonts w:ascii="Tahoma" w:hAnsi="Tahoma" w:cs="Tahoma"/>
          <w:color w:val="17365D" w:themeColor="text2" w:themeShade="BF"/>
          <w:sz w:val="36"/>
          <w:szCs w:val="23"/>
        </w:rPr>
        <w:t xml:space="preserve"> </w:t>
      </w:r>
      <w:proofErr w:type="spellStart"/>
      <w:r w:rsidRPr="006327DB">
        <w:rPr>
          <w:rFonts w:ascii="Tahoma" w:hAnsi="Tahoma" w:cs="Tahoma"/>
          <w:color w:val="17365D" w:themeColor="text2" w:themeShade="BF"/>
          <w:sz w:val="36"/>
          <w:szCs w:val="23"/>
        </w:rPr>
        <w:t>Курбановича</w:t>
      </w:r>
      <w:proofErr w:type="spellEnd"/>
      <w:r w:rsidRPr="006327DB">
        <w:rPr>
          <w:rFonts w:ascii="Tahoma" w:hAnsi="Tahoma" w:cs="Tahoma"/>
          <w:color w:val="17365D" w:themeColor="text2" w:themeShade="BF"/>
          <w:sz w:val="36"/>
          <w:szCs w:val="23"/>
        </w:rPr>
        <w:t xml:space="preserve"> (тел.: 89285730075)</w:t>
      </w:r>
    </w:p>
    <w:p w:rsidR="00B92F35" w:rsidRPr="006327DB" w:rsidRDefault="00B92F35">
      <w:pPr>
        <w:rPr>
          <w:color w:val="17365D" w:themeColor="text2" w:themeShade="BF"/>
          <w:sz w:val="36"/>
        </w:rPr>
      </w:pPr>
    </w:p>
    <w:sectPr w:rsidR="00B92F35" w:rsidRPr="006327DB" w:rsidSect="00B92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27DB"/>
    <w:rsid w:val="006327DB"/>
    <w:rsid w:val="00B9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1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376</Characters>
  <Application>Microsoft Office Word</Application>
  <DocSecurity>0</DocSecurity>
  <Lines>3</Lines>
  <Paragraphs>1</Paragraphs>
  <ScaleCrop>false</ScaleCrop>
  <Company>Microsoft</Company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УО</dc:creator>
  <cp:lastModifiedBy>УО</cp:lastModifiedBy>
  <cp:revision>1</cp:revision>
  <dcterms:created xsi:type="dcterms:W3CDTF">2020-07-15T18:52:00Z</dcterms:created>
  <dcterms:modified xsi:type="dcterms:W3CDTF">2020-07-15T18:57:00Z</dcterms:modified>
</cp:coreProperties>
</file>