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Pr="007261B9" w:rsidRDefault="00C220BE">
      <w:pPr>
        <w:spacing w:line="360" w:lineRule="auto"/>
        <w:jc w:val="center"/>
        <w:rPr>
          <w:rFonts w:ascii="Times New Roman" w:hAnsi="Times New Roman" w:cs="Times New Roman"/>
          <w:b/>
          <w:sz w:val="72"/>
          <w:szCs w:val="28"/>
        </w:rPr>
      </w:pPr>
      <w:r w:rsidRPr="007261B9">
        <w:rPr>
          <w:rFonts w:ascii="Times New Roman" w:hAnsi="Times New Roman" w:cs="Times New Roman"/>
          <w:b/>
          <w:sz w:val="72"/>
          <w:szCs w:val="28"/>
        </w:rPr>
        <w:t xml:space="preserve">Викторина </w:t>
      </w:r>
    </w:p>
    <w:p w:rsidR="00B748CA" w:rsidRPr="007261B9" w:rsidRDefault="00C220BE">
      <w:pPr>
        <w:spacing w:line="360" w:lineRule="auto"/>
        <w:jc w:val="center"/>
        <w:rPr>
          <w:rFonts w:ascii="Times New Roman" w:hAnsi="Times New Roman" w:cs="Times New Roman"/>
          <w:b/>
          <w:sz w:val="72"/>
          <w:szCs w:val="28"/>
        </w:rPr>
      </w:pPr>
      <w:r w:rsidRPr="007261B9">
        <w:rPr>
          <w:rFonts w:ascii="Times New Roman" w:hAnsi="Times New Roman" w:cs="Times New Roman"/>
          <w:b/>
          <w:sz w:val="72"/>
          <w:szCs w:val="28"/>
        </w:rPr>
        <w:t>ко Дню российской науки</w:t>
      </w: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B748CA">
      <w:pPr>
        <w:spacing w:line="360" w:lineRule="auto"/>
        <w:ind w:firstLine="709"/>
        <w:rPr>
          <w:rFonts w:ascii="Times New Roman" w:hAnsi="Times New Roman" w:cs="Times New Roman"/>
          <w:sz w:val="28"/>
          <w:szCs w:val="28"/>
        </w:rPr>
      </w:pPr>
    </w:p>
    <w:p w:rsidR="00B748CA" w:rsidRDefault="007261B9" w:rsidP="007261B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bookmarkStart w:id="0" w:name="_GoBack"/>
      <w:bookmarkEnd w:id="0"/>
      <w:r w:rsidR="00C220BE">
        <w:rPr>
          <w:rFonts w:ascii="Times New Roman" w:hAnsi="Times New Roman" w:cs="Times New Roman"/>
          <w:sz w:val="28"/>
          <w:szCs w:val="28"/>
        </w:rPr>
        <w:t>Москва</w:t>
      </w:r>
      <w:r w:rsidR="00C220BE">
        <w:rPr>
          <w:rFonts w:ascii="Times New Roman" w:hAnsi="Times New Roman" w:cs="Times New Roman"/>
          <w:sz w:val="28"/>
          <w:szCs w:val="28"/>
          <w:lang w:val="ru-RU"/>
        </w:rPr>
        <w:t>,</w:t>
      </w:r>
      <w:r w:rsidR="00C220BE">
        <w:rPr>
          <w:rFonts w:ascii="Times New Roman" w:hAnsi="Times New Roman" w:cs="Times New Roman"/>
          <w:sz w:val="28"/>
          <w:szCs w:val="28"/>
        </w:rPr>
        <w:t xml:space="preserve"> 2025</w:t>
      </w:r>
      <w:r w:rsidR="00C220BE">
        <w:rPr>
          <w:rFonts w:ascii="Times New Roman" w:hAnsi="Times New Roman" w:cs="Times New Roman"/>
          <w:sz w:val="28"/>
          <w:szCs w:val="28"/>
        </w:rPr>
        <w:br w:type="page" w:clear="all"/>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lastRenderedPageBreak/>
        <w:t>Цель</w:t>
      </w:r>
      <w:r>
        <w:rPr>
          <w:rFonts w:ascii="Times New Roman" w:hAnsi="Times New Roman" w:cs="Times New Roman"/>
          <w:b/>
          <w:bCs/>
          <w:sz w:val="28"/>
          <w:szCs w:val="28"/>
          <w:lang w:val="ru-RU"/>
        </w:rPr>
        <w:t xml:space="preserve"> викторины</w:t>
      </w:r>
      <w:r>
        <w:rPr>
          <w:rFonts w:ascii="Times New Roman" w:hAnsi="Times New Roman" w:cs="Times New Roman"/>
          <w:b/>
          <w:bCs/>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ru-RU"/>
        </w:rPr>
        <w:t>в</w:t>
      </w:r>
      <w:r>
        <w:rPr>
          <w:rFonts w:ascii="Times New Roman" w:hAnsi="Times New Roman" w:cs="Times New Roman"/>
          <w:sz w:val="28"/>
          <w:szCs w:val="28"/>
        </w:rPr>
        <w:t xml:space="preserve"> игровой форме напомнить ученикам средней </w:t>
      </w:r>
      <w:r>
        <w:rPr>
          <w:rFonts w:ascii="Times New Roman" w:hAnsi="Times New Roman" w:cs="Times New Roman"/>
          <w:sz w:val="28"/>
          <w:szCs w:val="28"/>
        </w:rPr>
        <w:br/>
        <w:t>и старшей школы о передовой научной деятельности России на примере открытий отечественных учёных.</w:t>
      </w: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Задачи: </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1. </w:t>
      </w:r>
      <w:r>
        <w:rPr>
          <w:rFonts w:ascii="Times New Roman" w:hAnsi="Times New Roman" w:cs="Times New Roman"/>
          <w:sz w:val="28"/>
          <w:szCs w:val="28"/>
        </w:rPr>
        <w:t xml:space="preserve">Познакомить учащихся с именами, которые редко упоминаются </w:t>
      </w:r>
      <w:r>
        <w:rPr>
          <w:rFonts w:ascii="Times New Roman" w:hAnsi="Times New Roman" w:cs="Times New Roman"/>
          <w:sz w:val="28"/>
          <w:szCs w:val="28"/>
        </w:rPr>
        <w:br/>
        <w:t xml:space="preserve">в школьной программе, но внесли </w:t>
      </w:r>
      <w:r>
        <w:rPr>
          <w:rFonts w:ascii="Times New Roman" w:hAnsi="Times New Roman" w:cs="Times New Roman"/>
          <w:sz w:val="28"/>
          <w:szCs w:val="28"/>
          <w:lang w:val="ru-RU"/>
        </w:rPr>
        <w:t xml:space="preserve">реальный </w:t>
      </w:r>
      <w:r>
        <w:rPr>
          <w:rFonts w:ascii="Times New Roman" w:hAnsi="Times New Roman" w:cs="Times New Roman"/>
          <w:sz w:val="28"/>
          <w:szCs w:val="28"/>
        </w:rPr>
        <w:t>вклад в науку.</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2. </w:t>
      </w:r>
      <w:r>
        <w:rPr>
          <w:rFonts w:ascii="Times New Roman" w:hAnsi="Times New Roman" w:cs="Times New Roman"/>
          <w:sz w:val="28"/>
          <w:szCs w:val="28"/>
        </w:rPr>
        <w:t>Показать связь школьных предметов с реальными научными открытиями.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3. </w:t>
      </w:r>
      <w:r>
        <w:rPr>
          <w:rFonts w:ascii="Times New Roman" w:hAnsi="Times New Roman" w:cs="Times New Roman"/>
          <w:sz w:val="28"/>
          <w:szCs w:val="28"/>
        </w:rPr>
        <w:t xml:space="preserve">Формировать уважительное отношение к науке, научному труду </w:t>
      </w:r>
      <w:r>
        <w:rPr>
          <w:rFonts w:ascii="Times New Roman" w:hAnsi="Times New Roman" w:cs="Times New Roman"/>
          <w:sz w:val="28"/>
          <w:szCs w:val="28"/>
        </w:rPr>
        <w:br/>
        <w:t xml:space="preserve">и учёным как </w:t>
      </w:r>
      <w:r>
        <w:rPr>
          <w:rFonts w:ascii="Times New Roman" w:hAnsi="Times New Roman" w:cs="Times New Roman"/>
          <w:sz w:val="28"/>
          <w:szCs w:val="28"/>
          <w:lang w:val="ru-RU"/>
        </w:rPr>
        <w:t>представителям</w:t>
      </w:r>
      <w:r>
        <w:rPr>
          <w:rFonts w:ascii="Times New Roman" w:hAnsi="Times New Roman" w:cs="Times New Roman"/>
          <w:sz w:val="28"/>
          <w:szCs w:val="28"/>
        </w:rPr>
        <w:t xml:space="preserve"> социально значимой профессии.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4. </w:t>
      </w:r>
      <w:r>
        <w:rPr>
          <w:rFonts w:ascii="Times New Roman" w:hAnsi="Times New Roman" w:cs="Times New Roman"/>
          <w:sz w:val="28"/>
          <w:szCs w:val="28"/>
        </w:rPr>
        <w:t>Развивать чувство причастности к научным достижениям страны, опираясь на факты и реальные истории успеха.</w:t>
      </w: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Формирующиеся ценности: </w:t>
      </w:r>
    </w:p>
    <w:p w:rsidR="00B748CA" w:rsidRDefault="00C220BE">
      <w:pPr>
        <w:pStyle w:val="aff"/>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патриотизм</w:t>
      </w:r>
      <w:r>
        <w:rPr>
          <w:rFonts w:ascii="Times New Roman" w:hAnsi="Times New Roman" w:cs="Times New Roman"/>
          <w:sz w:val="28"/>
          <w:szCs w:val="28"/>
          <w:lang w:val="ru-RU"/>
        </w:rPr>
        <w:t>;</w:t>
      </w:r>
    </w:p>
    <w:p w:rsidR="00B748CA" w:rsidRDefault="00C220BE">
      <w:pPr>
        <w:pStyle w:val="aff"/>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историческая память и преемственность поколений</w:t>
      </w:r>
      <w:r>
        <w:rPr>
          <w:rFonts w:ascii="Times New Roman" w:hAnsi="Times New Roman" w:cs="Times New Roman"/>
          <w:sz w:val="28"/>
          <w:szCs w:val="28"/>
          <w:lang w:val="ru-RU"/>
        </w:rPr>
        <w:t>;</w:t>
      </w:r>
    </w:p>
    <w:p w:rsidR="00B748CA" w:rsidRDefault="00C220BE">
      <w:pPr>
        <w:pStyle w:val="aff"/>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служение Отечеству и ответственность за его судьбу.</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b/>
          <w:bCs/>
          <w:sz w:val="28"/>
          <w:szCs w:val="28"/>
        </w:rPr>
        <w:t>Продолжительность лекции:</w:t>
      </w:r>
      <w:r>
        <w:rPr>
          <w:rFonts w:ascii="Times New Roman" w:hAnsi="Times New Roman" w:cs="Times New Roman"/>
          <w:sz w:val="28"/>
          <w:szCs w:val="28"/>
        </w:rPr>
        <w:t xml:space="preserve"> 45 минут</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b/>
          <w:bCs/>
          <w:sz w:val="28"/>
          <w:szCs w:val="28"/>
        </w:rPr>
        <w:t>Смысловые направления:</w:t>
      </w:r>
      <w:r>
        <w:rPr>
          <w:rFonts w:ascii="Times New Roman" w:hAnsi="Times New Roman" w:cs="Times New Roman"/>
          <w:sz w:val="28"/>
          <w:szCs w:val="28"/>
        </w:rPr>
        <w:t xml:space="preserve"> </w:t>
      </w:r>
      <w:r>
        <w:rPr>
          <w:rFonts w:ascii="Times New Roman" w:hAnsi="Times New Roman" w:cs="Times New Roman"/>
          <w:sz w:val="28"/>
          <w:szCs w:val="28"/>
          <w:lang w:val="ru-RU"/>
        </w:rPr>
        <w:t>наука</w:t>
      </w:r>
      <w:r>
        <w:rPr>
          <w:rFonts w:ascii="Times New Roman" w:hAnsi="Times New Roman" w:cs="Times New Roman"/>
          <w:sz w:val="28"/>
          <w:szCs w:val="28"/>
        </w:rPr>
        <w:t xml:space="preserve"> и технологическое лидерство</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b/>
          <w:bCs/>
          <w:sz w:val="28"/>
          <w:szCs w:val="28"/>
        </w:rPr>
        <w:t>Целевая аудитория:</w:t>
      </w:r>
      <w:r>
        <w:rPr>
          <w:rFonts w:ascii="Times New Roman" w:hAnsi="Times New Roman" w:cs="Times New Roman"/>
          <w:sz w:val="28"/>
          <w:szCs w:val="28"/>
        </w:rPr>
        <w:t xml:space="preserve"> ученики средней и старшей школы</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Возрастное ограничение:</w:t>
      </w:r>
      <w:r>
        <w:rPr>
          <w:rFonts w:ascii="Times New Roman" w:hAnsi="Times New Roman" w:cs="Times New Roman"/>
          <w:sz w:val="28"/>
          <w:szCs w:val="28"/>
        </w:rPr>
        <w:t xml:space="preserve"> 6+</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b/>
          <w:bCs/>
          <w:sz w:val="28"/>
          <w:szCs w:val="28"/>
        </w:rPr>
        <w:t>Рекомендуемая форма выступления:</w:t>
      </w:r>
      <w:r>
        <w:rPr>
          <w:rFonts w:ascii="Times New Roman" w:hAnsi="Times New Roman" w:cs="Times New Roman"/>
          <w:sz w:val="28"/>
          <w:szCs w:val="28"/>
        </w:rPr>
        <w:t xml:space="preserve"> тест</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Комплект материалов: </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методические рекомендации;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презентация.</w:t>
      </w:r>
    </w:p>
    <w:p w:rsidR="00B748CA" w:rsidRDefault="00C220BE">
      <w:pPr>
        <w:rPr>
          <w:rFonts w:ascii="Times New Roman" w:hAnsi="Times New Roman" w:cs="Times New Roman"/>
          <w:sz w:val="28"/>
          <w:szCs w:val="28"/>
        </w:rPr>
      </w:pPr>
      <w:r>
        <w:rPr>
          <w:rFonts w:ascii="Times New Roman" w:hAnsi="Times New Roman" w:cs="Times New Roman"/>
          <w:sz w:val="28"/>
          <w:szCs w:val="28"/>
        </w:rPr>
        <w:br w:type="page" w:clear="all"/>
      </w: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lang w:val="ru-RU"/>
        </w:rPr>
        <w:lastRenderedPageBreak/>
        <w:t>Слайд 1. Инструкция</w:t>
      </w:r>
    </w:p>
    <w:p w:rsidR="00B748CA" w:rsidRDefault="00B748CA">
      <w:pPr>
        <w:spacing w:line="360" w:lineRule="auto"/>
        <w:ind w:firstLine="709"/>
        <w:jc w:val="both"/>
        <w:rPr>
          <w:rFonts w:ascii="Times New Roman" w:hAnsi="Times New Roman" w:cs="Times New Roman"/>
          <w:b/>
          <w:bCs/>
          <w:sz w:val="28"/>
          <w:szCs w:val="28"/>
          <w:lang w:val="ru-RU"/>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2</w:t>
      </w:r>
      <w:r>
        <w:rPr>
          <w:rFonts w:ascii="Times New Roman" w:hAnsi="Times New Roman" w:cs="Times New Roman"/>
          <w:b/>
          <w:bCs/>
          <w:sz w:val="28"/>
          <w:szCs w:val="28"/>
        </w:rPr>
        <w:t>. Титульный</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Великие учёные, исследователи, просветители, составляющие славу </w:t>
      </w:r>
      <w:r>
        <w:rPr>
          <w:rFonts w:ascii="Times New Roman" w:hAnsi="Times New Roman" w:cs="Times New Roman"/>
          <w:sz w:val="28"/>
          <w:szCs w:val="28"/>
        </w:rPr>
        <w:br/>
        <w:t xml:space="preserve">и гордость нашей страны, оказали огромное влияние на всю историю человечества: химик Дмитрий Менделеев, инженер-конструктор Сергей Королёв, биолог Иван Павлов, физики Пётр </w:t>
      </w:r>
      <w:proofErr w:type="spellStart"/>
      <w:r>
        <w:rPr>
          <w:rFonts w:ascii="Times New Roman" w:hAnsi="Times New Roman" w:cs="Times New Roman"/>
          <w:sz w:val="28"/>
          <w:szCs w:val="28"/>
        </w:rPr>
        <w:t>Капица</w:t>
      </w:r>
      <w:proofErr w:type="spellEnd"/>
      <w:r>
        <w:rPr>
          <w:rFonts w:ascii="Times New Roman" w:hAnsi="Times New Roman" w:cs="Times New Roman"/>
          <w:sz w:val="28"/>
          <w:szCs w:val="28"/>
        </w:rPr>
        <w:t xml:space="preserve"> и Лев Ландау, инженер Александр Попов, ботаник Николай Вавилов — вот только малая часть имён знаменитых русских учёных. Благодаря русской научной мысли сформулирован закон сохранения массы вещества, открыта Периодическая система химических элементов, первый искусственный спутник выведен на околоземную орбиту, совершён первый пол</w:t>
      </w:r>
      <w:r>
        <w:rPr>
          <w:rFonts w:ascii="Times New Roman" w:hAnsi="Times New Roman" w:cs="Times New Roman"/>
          <w:sz w:val="28"/>
          <w:szCs w:val="28"/>
          <w:lang w:val="ru-RU"/>
        </w:rPr>
        <w:t>ё</w:t>
      </w:r>
      <w:r>
        <w:rPr>
          <w:rFonts w:ascii="Times New Roman" w:hAnsi="Times New Roman" w:cs="Times New Roman"/>
          <w:sz w:val="28"/>
          <w:szCs w:val="28"/>
        </w:rPr>
        <w:t xml:space="preserve">т человека в космос, введена в эксплуатацию первая атомная электростанция, построен ядерный щит страны, разработаны основы </w:t>
      </w:r>
      <w:r>
        <w:rPr>
          <w:rFonts w:ascii="Times New Roman" w:hAnsi="Times New Roman" w:cs="Times New Roman"/>
          <w:sz w:val="28"/>
          <w:szCs w:val="28"/>
        </w:rPr>
        <w:br/>
        <w:t>для развития современной компьютерной техники.</w:t>
      </w:r>
    </w:p>
    <w:p w:rsidR="00B748CA" w:rsidRDefault="00B748CA">
      <w:pPr>
        <w:spacing w:line="360" w:lineRule="auto"/>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3</w:t>
      </w:r>
      <w:r>
        <w:rPr>
          <w:rFonts w:ascii="Times New Roman" w:hAnsi="Times New Roman" w:cs="Times New Roman"/>
          <w:b/>
          <w:bCs/>
          <w:sz w:val="28"/>
          <w:szCs w:val="28"/>
        </w:rPr>
        <w:t>. Регистрация</w:t>
      </w:r>
    </w:p>
    <w:p w:rsidR="00B748CA" w:rsidRDefault="00C220BE">
      <w:pPr>
        <w:spacing w:line="360" w:lineRule="auto"/>
        <w:jc w:val="both"/>
        <w:rPr>
          <w:rFonts w:ascii="Times New Roman" w:hAnsi="Times New Roman" w:cs="Times New Roman"/>
          <w:sz w:val="28"/>
          <w:szCs w:val="28"/>
        </w:rPr>
      </w:pPr>
      <w:r>
        <w:rPr>
          <w:rFonts w:ascii="Times New Roman" w:hAnsi="Times New Roman" w:cs="Times New Roman"/>
          <w:sz w:val="28"/>
          <w:szCs w:val="28"/>
          <w:lang w:val="ru-RU"/>
        </w:rPr>
        <w:t>С</w:t>
      </w:r>
      <w:proofErr w:type="spellStart"/>
      <w:r>
        <w:rPr>
          <w:rFonts w:ascii="Times New Roman" w:hAnsi="Times New Roman" w:cs="Times New Roman"/>
          <w:sz w:val="28"/>
          <w:szCs w:val="28"/>
        </w:rPr>
        <w:t>егодня</w:t>
      </w:r>
      <w:proofErr w:type="spellEnd"/>
      <w:r>
        <w:rPr>
          <w:rFonts w:ascii="Times New Roman" w:hAnsi="Times New Roman" w:cs="Times New Roman"/>
          <w:sz w:val="28"/>
          <w:szCs w:val="28"/>
        </w:rPr>
        <w:t xml:space="preserve"> </w:t>
      </w:r>
      <w:r>
        <w:rPr>
          <w:rFonts w:ascii="Times New Roman" w:hAnsi="Times New Roman" w:cs="Times New Roman"/>
          <w:sz w:val="28"/>
          <w:szCs w:val="28"/>
          <w:lang w:val="ru-RU"/>
        </w:rPr>
        <w:t xml:space="preserve">нас ждут онлайн </w:t>
      </w:r>
      <w:proofErr w:type="spellStart"/>
      <w:r>
        <w:rPr>
          <w:rFonts w:ascii="Times New Roman" w:hAnsi="Times New Roman" w:cs="Times New Roman"/>
          <w:sz w:val="28"/>
          <w:szCs w:val="28"/>
          <w:lang w:val="ru-RU"/>
        </w:rPr>
        <w:t>интерактивы</w:t>
      </w:r>
      <w:proofErr w:type="spellEnd"/>
      <w:r>
        <w:rPr>
          <w:rFonts w:ascii="Times New Roman" w:hAnsi="Times New Roman" w:cs="Times New Roman"/>
          <w:sz w:val="28"/>
          <w:szCs w:val="28"/>
        </w:rPr>
        <w:t xml:space="preserve">, для которых </w:t>
      </w:r>
      <w:proofErr w:type="spellStart"/>
      <w:r>
        <w:rPr>
          <w:rFonts w:ascii="Times New Roman" w:hAnsi="Times New Roman" w:cs="Times New Roman"/>
          <w:sz w:val="28"/>
          <w:szCs w:val="28"/>
        </w:rPr>
        <w:t>понадоб</w:t>
      </w:r>
      <w:proofErr w:type="spellEnd"/>
      <w:r>
        <w:rPr>
          <w:rFonts w:ascii="Times New Roman" w:hAnsi="Times New Roman" w:cs="Times New Roman"/>
          <w:sz w:val="28"/>
          <w:szCs w:val="28"/>
          <w:lang w:val="ru-RU"/>
        </w:rPr>
        <w:t>я</w:t>
      </w:r>
      <w:proofErr w:type="spellStart"/>
      <w:r>
        <w:rPr>
          <w:rFonts w:ascii="Times New Roman" w:hAnsi="Times New Roman" w:cs="Times New Roman"/>
          <w:sz w:val="28"/>
          <w:szCs w:val="28"/>
        </w:rPr>
        <w:t>тся</w:t>
      </w:r>
      <w:proofErr w:type="spellEnd"/>
      <w:r>
        <w:rPr>
          <w:rFonts w:ascii="Times New Roman" w:hAnsi="Times New Roman" w:cs="Times New Roman"/>
          <w:sz w:val="28"/>
          <w:szCs w:val="28"/>
        </w:rPr>
        <w:t xml:space="preserve"> </w:t>
      </w:r>
      <w:r>
        <w:rPr>
          <w:rFonts w:ascii="Times New Roman" w:hAnsi="Times New Roman" w:cs="Times New Roman"/>
          <w:sz w:val="28"/>
          <w:szCs w:val="28"/>
          <w:lang w:val="ru-RU"/>
        </w:rPr>
        <w:t>ваши смартфоны</w:t>
      </w:r>
      <w:r>
        <w:rPr>
          <w:rFonts w:ascii="Times New Roman" w:hAnsi="Times New Roman" w:cs="Times New Roman"/>
          <w:sz w:val="28"/>
          <w:szCs w:val="28"/>
        </w:rPr>
        <w:t>.</w:t>
      </w:r>
      <w:r>
        <w:rPr>
          <w:rFonts w:ascii="Times New Roman" w:hAnsi="Times New Roman" w:cs="Times New Roman"/>
          <w:sz w:val="28"/>
          <w:szCs w:val="28"/>
          <w:lang w:val="ru-RU"/>
        </w:rPr>
        <w:t xml:space="preserve"> </w:t>
      </w:r>
      <w:r>
        <w:rPr>
          <w:rFonts w:ascii="Times New Roman" w:hAnsi="Times New Roman" w:cs="Times New Roman"/>
          <w:sz w:val="28"/>
          <w:szCs w:val="28"/>
        </w:rPr>
        <w:t>Чтобы каждому из вас было весело и интересно, пожалуйста, пройдите регистрацию по QR-коду:</w:t>
      </w:r>
    </w:p>
    <w:p w:rsidR="00B748CA" w:rsidRDefault="00C220BE">
      <w:pPr>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Наведите камеру вашего мобильного телефона на QR-код;</w:t>
      </w:r>
    </w:p>
    <w:p w:rsidR="00B748CA" w:rsidRDefault="00C220BE">
      <w:pPr>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Перейдите по ссылке и ответьте на несколько вопросов;</w:t>
      </w:r>
    </w:p>
    <w:p w:rsidR="00B748CA" w:rsidRDefault="00C220BE">
      <w:pPr>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Если у вас возникли трудности с регистрацией, сообщите мне.</w:t>
      </w: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Слайд 4. Опрос</w:t>
      </w:r>
    </w:p>
    <w:p w:rsidR="00B748CA" w:rsidRDefault="00B748CA">
      <w:pPr>
        <w:spacing w:line="360" w:lineRule="auto"/>
        <w:ind w:firstLine="709"/>
        <w:jc w:val="both"/>
        <w:rPr>
          <w:rFonts w:ascii="Times New Roman" w:hAnsi="Times New Roman" w:cs="Times New Roman"/>
          <w:sz w:val="28"/>
          <w:szCs w:val="28"/>
          <w:lang w:val="ru-RU"/>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5</w:t>
      </w:r>
      <w:r>
        <w:rPr>
          <w:rFonts w:ascii="Times New Roman" w:hAnsi="Times New Roman" w:cs="Times New Roman"/>
          <w:b/>
          <w:bCs/>
          <w:sz w:val="28"/>
          <w:szCs w:val="28"/>
        </w:rPr>
        <w:t>. День российской науки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ab/>
        <w:t xml:space="preserve">8 февраля 1724 года Пётр I подписал указ об учреждении Академии наук </w:t>
      </w:r>
      <w:r>
        <w:rPr>
          <w:rFonts w:ascii="Times New Roman" w:hAnsi="Times New Roman" w:cs="Times New Roman"/>
          <w:sz w:val="28"/>
          <w:szCs w:val="28"/>
        </w:rPr>
        <w:br/>
        <w:t>и художеств в Петербурге. Повышение уровня образования</w:t>
      </w:r>
      <w:r>
        <w:rPr>
          <w:rFonts w:ascii="Times New Roman" w:hAnsi="Times New Roman" w:cs="Times New Roman"/>
          <w:sz w:val="28"/>
          <w:szCs w:val="28"/>
          <w:lang w:val="ru-RU"/>
        </w:rPr>
        <w:t>,</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развитие промышленности в стране и потребность в специалистах самых разных </w:t>
      </w:r>
      <w:proofErr w:type="gramStart"/>
      <w:r>
        <w:rPr>
          <w:rFonts w:ascii="Times New Roman" w:hAnsi="Times New Roman" w:cs="Times New Roman"/>
          <w:sz w:val="28"/>
          <w:szCs w:val="28"/>
          <w:lang w:val="ru-RU"/>
        </w:rPr>
        <w:lastRenderedPageBreak/>
        <w:t xml:space="preserve">направлений,  </w:t>
      </w:r>
      <w:r>
        <w:rPr>
          <w:rFonts w:ascii="Times New Roman" w:hAnsi="Times New Roman" w:cs="Times New Roman"/>
          <w:sz w:val="28"/>
          <w:szCs w:val="28"/>
        </w:rPr>
        <w:t xml:space="preserve"> </w:t>
      </w:r>
      <w:proofErr w:type="gramEnd"/>
      <w:r>
        <w:rPr>
          <w:rFonts w:ascii="Times New Roman" w:hAnsi="Times New Roman" w:cs="Times New Roman"/>
          <w:sz w:val="28"/>
          <w:szCs w:val="28"/>
          <w:lang w:val="ru-RU"/>
        </w:rPr>
        <w:t>привели к увеличению количества</w:t>
      </w:r>
      <w:r>
        <w:rPr>
          <w:rFonts w:ascii="Times New Roman" w:hAnsi="Times New Roman" w:cs="Times New Roman"/>
          <w:sz w:val="28"/>
          <w:szCs w:val="28"/>
        </w:rPr>
        <w:t xml:space="preserve"> вузов в России и дал</w:t>
      </w:r>
      <w:r>
        <w:rPr>
          <w:rFonts w:ascii="Times New Roman" w:hAnsi="Times New Roman" w:cs="Times New Roman"/>
          <w:sz w:val="28"/>
          <w:szCs w:val="28"/>
          <w:lang w:val="ru-RU"/>
        </w:rPr>
        <w:t>и</w:t>
      </w:r>
      <w:r>
        <w:rPr>
          <w:rFonts w:ascii="Times New Roman" w:hAnsi="Times New Roman" w:cs="Times New Roman"/>
          <w:sz w:val="28"/>
          <w:szCs w:val="28"/>
        </w:rPr>
        <w:t xml:space="preserve"> взрывной рост научных открытий в XIX веке. В XX веке начался непрерывный рост научных организаций в России: </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Pr>
          <w:rFonts w:ascii="Times New Roman" w:hAnsi="Times New Roman" w:cs="Times New Roman"/>
          <w:sz w:val="28"/>
          <w:szCs w:val="28"/>
        </w:rPr>
        <w:t>к 1916 году</w:t>
      </w:r>
      <w:r>
        <w:rPr>
          <w:rFonts w:ascii="Times New Roman" w:hAnsi="Times New Roman" w:cs="Times New Roman"/>
          <w:sz w:val="28"/>
          <w:szCs w:val="28"/>
          <w:lang w:val="ru-RU"/>
        </w:rPr>
        <w:t xml:space="preserve"> </w:t>
      </w:r>
      <w:r>
        <w:rPr>
          <w:rFonts w:ascii="Times New Roman" w:hAnsi="Times New Roman" w:cs="Times New Roman"/>
          <w:sz w:val="28"/>
          <w:szCs w:val="28"/>
        </w:rPr>
        <w:t>— 300 научных обществ</w:t>
      </w:r>
      <w:r>
        <w:rPr>
          <w:rStyle w:val="af6"/>
          <w:rFonts w:ascii="Times New Roman" w:hAnsi="Times New Roman" w:cs="Times New Roman"/>
          <w:sz w:val="28"/>
          <w:szCs w:val="28"/>
        </w:rPr>
        <w:footnoteReference w:id="1"/>
      </w:r>
      <w:r>
        <w:rPr>
          <w:rFonts w:ascii="Times New Roman" w:hAnsi="Times New Roman" w:cs="Times New Roman"/>
          <w:sz w:val="28"/>
          <w:szCs w:val="28"/>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Pr>
          <w:rFonts w:ascii="Times New Roman" w:hAnsi="Times New Roman" w:cs="Times New Roman"/>
          <w:sz w:val="28"/>
          <w:szCs w:val="28"/>
        </w:rPr>
        <w:t>к 1950 году</w:t>
      </w:r>
      <w:r>
        <w:rPr>
          <w:rFonts w:ascii="Times New Roman" w:hAnsi="Times New Roman" w:cs="Times New Roman"/>
          <w:sz w:val="28"/>
          <w:szCs w:val="28"/>
          <w:lang w:val="ru-RU"/>
        </w:rPr>
        <w:t xml:space="preserve"> </w:t>
      </w:r>
      <w:r>
        <w:rPr>
          <w:rFonts w:ascii="Times New Roman" w:hAnsi="Times New Roman" w:cs="Times New Roman"/>
          <w:sz w:val="28"/>
          <w:szCs w:val="28"/>
        </w:rPr>
        <w:t>— больше 1000 научно-исследовательских институтов</w:t>
      </w:r>
      <w:r>
        <w:rPr>
          <w:rStyle w:val="af6"/>
          <w:rFonts w:ascii="Times New Roman" w:hAnsi="Times New Roman" w:cs="Times New Roman"/>
          <w:sz w:val="28"/>
          <w:szCs w:val="28"/>
        </w:rPr>
        <w:footnoteReference w:id="2"/>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Pr>
          <w:rFonts w:ascii="Times New Roman" w:hAnsi="Times New Roman" w:cs="Times New Roman"/>
          <w:sz w:val="28"/>
          <w:szCs w:val="28"/>
        </w:rPr>
        <w:t>к 1988 году</w:t>
      </w:r>
      <w:r>
        <w:rPr>
          <w:rFonts w:ascii="Times New Roman" w:hAnsi="Times New Roman" w:cs="Times New Roman"/>
          <w:sz w:val="28"/>
          <w:szCs w:val="28"/>
          <w:lang w:val="ru-RU"/>
        </w:rPr>
        <w:t xml:space="preserve"> </w:t>
      </w:r>
      <w:r>
        <w:rPr>
          <w:rFonts w:ascii="Times New Roman" w:hAnsi="Times New Roman" w:cs="Times New Roman"/>
          <w:sz w:val="28"/>
          <w:szCs w:val="28"/>
        </w:rPr>
        <w:t>—</w:t>
      </w:r>
      <w:r>
        <w:rPr>
          <w:rFonts w:ascii="Times New Roman" w:hAnsi="Times New Roman" w:cs="Times New Roman"/>
          <w:sz w:val="28"/>
          <w:szCs w:val="28"/>
          <w:lang w:val="ru-RU"/>
        </w:rPr>
        <w:t xml:space="preserve"> больше</w:t>
      </w:r>
      <w:r>
        <w:rPr>
          <w:rFonts w:ascii="Times New Roman" w:hAnsi="Times New Roman" w:cs="Times New Roman"/>
          <w:sz w:val="28"/>
          <w:szCs w:val="28"/>
        </w:rPr>
        <w:t xml:space="preserve"> </w:t>
      </w:r>
      <w:r>
        <w:rPr>
          <w:rFonts w:ascii="Times New Roman" w:hAnsi="Times New Roman" w:cs="Times New Roman"/>
          <w:sz w:val="28"/>
          <w:szCs w:val="28"/>
          <w:lang w:val="ru-RU"/>
        </w:rPr>
        <w:t>2700</w:t>
      </w:r>
      <w:r>
        <w:rPr>
          <w:rFonts w:ascii="Times New Roman" w:hAnsi="Times New Roman" w:cs="Times New Roman"/>
          <w:sz w:val="28"/>
          <w:szCs w:val="28"/>
        </w:rPr>
        <w:t xml:space="preserve"> НИИ</w:t>
      </w:r>
      <w:r>
        <w:rPr>
          <w:rStyle w:val="af6"/>
          <w:rFonts w:ascii="Times New Roman" w:hAnsi="Times New Roman" w:cs="Times New Roman"/>
          <w:sz w:val="28"/>
          <w:szCs w:val="28"/>
        </w:rPr>
        <w:footnoteReference w:id="3"/>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xml:space="preserve">- </w:t>
      </w:r>
      <w:r>
        <w:rPr>
          <w:rFonts w:ascii="Times New Roman" w:hAnsi="Times New Roman" w:cs="Times New Roman"/>
          <w:sz w:val="28"/>
          <w:szCs w:val="28"/>
        </w:rPr>
        <w:t>в 202</w:t>
      </w:r>
      <w:r>
        <w:rPr>
          <w:rFonts w:ascii="Times New Roman" w:hAnsi="Times New Roman" w:cs="Times New Roman"/>
          <w:sz w:val="28"/>
          <w:szCs w:val="28"/>
          <w:lang w:val="ru-RU"/>
        </w:rPr>
        <w:t>4</w:t>
      </w:r>
      <w:r>
        <w:rPr>
          <w:rFonts w:ascii="Times New Roman" w:hAnsi="Times New Roman" w:cs="Times New Roman"/>
          <w:sz w:val="28"/>
          <w:szCs w:val="28"/>
        </w:rPr>
        <w:t xml:space="preserve"> году —</w:t>
      </w:r>
      <w:r>
        <w:rPr>
          <w:rFonts w:ascii="Times New Roman" w:hAnsi="Times New Roman" w:cs="Times New Roman"/>
          <w:sz w:val="28"/>
          <w:szCs w:val="28"/>
          <w:lang w:val="ru-RU"/>
        </w:rPr>
        <w:t xml:space="preserve"> насчитывалось 4157</w:t>
      </w:r>
      <w:r>
        <w:rPr>
          <w:rFonts w:ascii="Times New Roman" w:hAnsi="Times New Roman" w:cs="Times New Roman"/>
          <w:sz w:val="28"/>
          <w:szCs w:val="28"/>
        </w:rPr>
        <w:t xml:space="preserve"> научных организаций</w:t>
      </w:r>
      <w:r>
        <w:rPr>
          <w:rStyle w:val="af6"/>
          <w:rFonts w:ascii="Times New Roman" w:hAnsi="Times New Roman" w:cs="Times New Roman"/>
          <w:sz w:val="28"/>
          <w:szCs w:val="28"/>
        </w:rPr>
        <w:footnoteReference w:id="4"/>
      </w:r>
      <w:r>
        <w:rPr>
          <w:rFonts w:ascii="Times New Roman" w:hAnsi="Times New Roman" w:cs="Times New Roman"/>
          <w:sz w:val="28"/>
          <w:szCs w:val="28"/>
        </w:rPr>
        <w:t xml:space="preserve"> и более </w:t>
      </w:r>
      <w:r>
        <w:rPr>
          <w:rFonts w:ascii="Times New Roman" w:hAnsi="Times New Roman" w:cs="Times New Roman"/>
          <w:sz w:val="28"/>
          <w:szCs w:val="28"/>
          <w:lang w:val="ru-RU"/>
        </w:rPr>
        <w:t>675</w:t>
      </w:r>
      <w:r>
        <w:rPr>
          <w:rFonts w:ascii="Times New Roman" w:hAnsi="Times New Roman" w:cs="Times New Roman"/>
          <w:sz w:val="28"/>
          <w:szCs w:val="28"/>
        </w:rPr>
        <w:t xml:space="preserve"> тысяч учёных и научных сотрудников</w:t>
      </w:r>
      <w:r>
        <w:rPr>
          <w:rStyle w:val="af6"/>
          <w:rFonts w:ascii="Times New Roman" w:hAnsi="Times New Roman" w:cs="Times New Roman"/>
          <w:sz w:val="28"/>
          <w:szCs w:val="28"/>
        </w:rPr>
        <w:footnoteReference w:id="5"/>
      </w:r>
      <w:r>
        <w:rPr>
          <w:rFonts w:ascii="Times New Roman" w:hAnsi="Times New Roman" w:cs="Times New Roman"/>
          <w:sz w:val="28"/>
          <w:szCs w:val="28"/>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1999 года, согласно указу президента Российской Федерации, 8 февраля стало официальным Днём российской науки. С 2022 по 2031 годы проводится </w:t>
      </w:r>
      <w:r>
        <w:rPr>
          <w:rFonts w:ascii="Times New Roman" w:hAnsi="Times New Roman" w:cs="Times New Roman"/>
          <w:sz w:val="28"/>
          <w:szCs w:val="28"/>
          <w:lang w:val="ru-RU"/>
        </w:rPr>
        <w:t>Десятилетие</w:t>
      </w:r>
      <w:r>
        <w:rPr>
          <w:rFonts w:ascii="Times New Roman" w:hAnsi="Times New Roman" w:cs="Times New Roman"/>
          <w:sz w:val="28"/>
          <w:szCs w:val="28"/>
        </w:rPr>
        <w:t xml:space="preserve"> науки и технологий в России, оно включает в себя комплекс различных инициатив, проектов и мероприятий. Согласно указу президента России от 25 апреля 2022 г</w:t>
      </w:r>
      <w:r>
        <w:rPr>
          <w:rFonts w:ascii="Times New Roman" w:hAnsi="Times New Roman" w:cs="Times New Roman"/>
          <w:sz w:val="28"/>
          <w:szCs w:val="28"/>
          <w:lang w:val="ru-RU"/>
        </w:rPr>
        <w:t>.</w:t>
      </w:r>
      <w:r>
        <w:rPr>
          <w:rFonts w:ascii="Times New Roman" w:hAnsi="Times New Roman" w:cs="Times New Roman"/>
          <w:sz w:val="28"/>
          <w:szCs w:val="28"/>
          <w:vertAlign w:val="superscript"/>
        </w:rPr>
        <w:footnoteReference w:id="6"/>
      </w:r>
      <w:r>
        <w:rPr>
          <w:rFonts w:ascii="Times New Roman" w:hAnsi="Times New Roman" w:cs="Times New Roman"/>
          <w:sz w:val="28"/>
          <w:szCs w:val="28"/>
        </w:rPr>
        <w:t xml:space="preserve"> все они направлены на усиление роли науки </w:t>
      </w:r>
      <w:r>
        <w:rPr>
          <w:rFonts w:ascii="Times New Roman" w:hAnsi="Times New Roman" w:cs="Times New Roman"/>
          <w:sz w:val="28"/>
          <w:szCs w:val="28"/>
        </w:rPr>
        <w:br/>
        <w:t>и технологий в решении важнейших задач для развития общества и страны</w:t>
      </w:r>
      <w:r>
        <w:rPr>
          <w:rFonts w:ascii="Times New Roman" w:hAnsi="Times New Roman" w:cs="Times New Roman"/>
          <w:sz w:val="28"/>
          <w:szCs w:val="28"/>
          <w:vertAlign w:val="superscript"/>
        </w:rPr>
        <w:footnoteReference w:id="7"/>
      </w:r>
      <w:r>
        <w:rPr>
          <w:rFonts w:ascii="Times New Roman" w:hAnsi="Times New Roman" w:cs="Times New Roman"/>
          <w:sz w:val="28"/>
          <w:szCs w:val="28"/>
        </w:rPr>
        <w:t>:</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Pr>
          <w:rFonts w:ascii="Times New Roman" w:hAnsi="Times New Roman" w:cs="Times New Roman"/>
          <w:sz w:val="28"/>
          <w:szCs w:val="28"/>
        </w:rPr>
        <w:t>привлечение талантливой молодёжи в сферу исследований и разработок</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Pr>
          <w:rFonts w:ascii="Times New Roman" w:hAnsi="Times New Roman" w:cs="Times New Roman"/>
          <w:sz w:val="28"/>
          <w:szCs w:val="28"/>
        </w:rPr>
        <w:t>содействие вовлечению исследователей и разработчиков в решение важнейших задач развития общества и страны</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lang w:val="ru-RU"/>
        </w:rPr>
        <w:t>- повышение</w:t>
      </w:r>
      <w:r>
        <w:rPr>
          <w:rFonts w:ascii="Times New Roman" w:hAnsi="Times New Roman" w:cs="Times New Roman"/>
          <w:sz w:val="28"/>
          <w:szCs w:val="28"/>
        </w:rPr>
        <w:t xml:space="preserve"> доступности информации о достижениях и перспективах российской науки для граждан России.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w:t>
      </w:r>
      <w:r>
        <w:rPr>
          <w:rFonts w:ascii="Times New Roman" w:hAnsi="Times New Roman" w:cs="Times New Roman"/>
          <w:sz w:val="28"/>
          <w:szCs w:val="28"/>
          <w:lang w:val="ru-RU"/>
        </w:rPr>
        <w:t xml:space="preserve">предлагаем </w:t>
      </w:r>
      <w:r>
        <w:rPr>
          <w:rFonts w:ascii="Times New Roman" w:hAnsi="Times New Roman" w:cs="Times New Roman"/>
          <w:sz w:val="28"/>
          <w:szCs w:val="28"/>
        </w:rPr>
        <w:t>вам</w:t>
      </w:r>
      <w:r>
        <w:rPr>
          <w:rFonts w:ascii="Times New Roman" w:hAnsi="Times New Roman" w:cs="Times New Roman"/>
          <w:sz w:val="28"/>
          <w:szCs w:val="28"/>
          <w:lang w:val="ru-RU"/>
        </w:rPr>
        <w:t xml:space="preserve"> </w:t>
      </w:r>
      <w:r>
        <w:rPr>
          <w:rFonts w:ascii="Times New Roman" w:hAnsi="Times New Roman" w:cs="Times New Roman"/>
          <w:sz w:val="28"/>
          <w:szCs w:val="28"/>
        </w:rPr>
        <w:t>принять участие в викторине</w:t>
      </w:r>
      <w:r>
        <w:rPr>
          <w:rFonts w:ascii="Times New Roman" w:hAnsi="Times New Roman" w:cs="Times New Roman"/>
          <w:sz w:val="28"/>
          <w:szCs w:val="28"/>
          <w:lang w:val="ru-RU"/>
        </w:rPr>
        <w:t>,</w:t>
      </w:r>
      <w:r>
        <w:rPr>
          <w:rFonts w:ascii="Times New Roman" w:hAnsi="Times New Roman" w:cs="Times New Roman"/>
          <w:sz w:val="28"/>
          <w:szCs w:val="28"/>
        </w:rPr>
        <w:t xml:space="preserve"> посвящённой научным открытиям и достижениям отечественных учёных. Каждый её </w:t>
      </w:r>
      <w:r>
        <w:rPr>
          <w:rFonts w:ascii="Times New Roman" w:hAnsi="Times New Roman" w:cs="Times New Roman"/>
          <w:sz w:val="28"/>
          <w:szCs w:val="28"/>
        </w:rPr>
        <w:br/>
        <w:t xml:space="preserve">вопрос — это пример того, как школьные предметы являются продолжением реальной научной деятельности. Биология и география раскрываются </w:t>
      </w:r>
      <w:r>
        <w:rPr>
          <w:rFonts w:ascii="Times New Roman" w:hAnsi="Times New Roman" w:cs="Times New Roman"/>
          <w:sz w:val="28"/>
          <w:szCs w:val="28"/>
        </w:rPr>
        <w:br/>
      </w:r>
      <w:r>
        <w:rPr>
          <w:rFonts w:ascii="Times New Roman" w:hAnsi="Times New Roman" w:cs="Times New Roman"/>
          <w:sz w:val="28"/>
          <w:szCs w:val="28"/>
        </w:rPr>
        <w:lastRenderedPageBreak/>
        <w:t xml:space="preserve">в экспедициях Николая Вавилова. Физика и технологии проявляются в работах Александра Попова, Игоря Курчатова, создателей радио, полупроводников </w:t>
      </w:r>
      <w:r>
        <w:rPr>
          <w:rFonts w:ascii="Times New Roman" w:hAnsi="Times New Roman" w:cs="Times New Roman"/>
          <w:sz w:val="28"/>
          <w:szCs w:val="28"/>
        </w:rPr>
        <w:br/>
        <w:t xml:space="preserve">и атомных электростанций. Геология, климатология и география соединяются </w:t>
      </w:r>
      <w:r>
        <w:rPr>
          <w:rFonts w:ascii="Times New Roman" w:hAnsi="Times New Roman" w:cs="Times New Roman"/>
          <w:sz w:val="28"/>
          <w:szCs w:val="28"/>
        </w:rPr>
        <w:br/>
        <w:t xml:space="preserve">в маршрутах полярных экспедиций и освоении Северного морского пути. Информатика и математика в работах Жореса Алфёрова стоят </w:t>
      </w:r>
      <w:r>
        <w:rPr>
          <w:rFonts w:ascii="Times New Roman" w:hAnsi="Times New Roman" w:cs="Times New Roman"/>
          <w:sz w:val="28"/>
          <w:szCs w:val="28"/>
        </w:rPr>
        <w:br/>
        <w:t>за навигационными спутниковыми системами и развитием современных компьютерных технологий.</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Многие из российских учёных работали в сложнейших условиях: </w:t>
      </w:r>
      <w:r>
        <w:rPr>
          <w:rFonts w:ascii="Times New Roman" w:hAnsi="Times New Roman" w:cs="Times New Roman"/>
          <w:sz w:val="28"/>
          <w:szCs w:val="28"/>
        </w:rPr>
        <w:br/>
        <w:t xml:space="preserve">в полевых госпиталях, в секретных лабораториях, в суровом климате Арктики </w:t>
      </w:r>
      <w:r>
        <w:rPr>
          <w:rFonts w:ascii="Times New Roman" w:hAnsi="Times New Roman" w:cs="Times New Roman"/>
          <w:sz w:val="28"/>
          <w:szCs w:val="28"/>
        </w:rPr>
        <w:br/>
        <w:t>и Антарктиды, организовывали экспедиции на разные континенты и проживали удивительные судьбы. Их настойчивость, любопытство и вера в силу разума позволили сделать открытия, которыми сегодня пользуется каждый из нас.</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6</w:t>
      </w:r>
      <w:r>
        <w:rPr>
          <w:rFonts w:ascii="Times New Roman" w:hAnsi="Times New Roman" w:cs="Times New Roman"/>
          <w:b/>
          <w:bCs/>
          <w:sz w:val="28"/>
          <w:szCs w:val="28"/>
        </w:rPr>
        <w:t>. Правила</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Участвуя в викторине, вы не только проверите свои знания, но и сможете узнать новые факты о большой научной истории нашей страны. Пусть эта викторина станет маленьким, но верным шагом к тому, чтобы вы по-новому взглянули на науку, увидели в ней живое, увлекательное дело и задумались </w:t>
      </w:r>
      <w:r>
        <w:rPr>
          <w:rFonts w:ascii="Times New Roman" w:hAnsi="Times New Roman" w:cs="Times New Roman"/>
          <w:sz w:val="28"/>
          <w:szCs w:val="28"/>
        </w:rPr>
        <w:br/>
        <w:t>о своём возможном месте в мире будущих открытий.</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викторине прошу вас использовать ваши смартфоны. </w:t>
      </w:r>
      <w:r>
        <w:rPr>
          <w:rFonts w:ascii="Times New Roman" w:hAnsi="Times New Roman" w:cs="Times New Roman"/>
          <w:sz w:val="28"/>
          <w:szCs w:val="28"/>
        </w:rPr>
        <w:br/>
        <w:t>С их помощью вы сможете выбрать ответы на вопросы, которые будут выводиться на экран. Выбирая ответы, не спешите, у вас будет время подумать. На каждый ответ вам даётся полминуты. Проверьте, все ли зарегистрировались на сегодняшнюю викторину и есть ли у вас доступ к презентации.</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7</w:t>
      </w:r>
      <w:r>
        <w:rPr>
          <w:rFonts w:ascii="Times New Roman" w:hAnsi="Times New Roman" w:cs="Times New Roman"/>
          <w:b/>
          <w:bCs/>
          <w:sz w:val="28"/>
          <w:szCs w:val="28"/>
        </w:rPr>
        <w:t>. Вопрос 1</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Русский ботаник Николай Вавилов в 30-е годы XX века начал создавать крупнейшую в мире коллекцию семян всех видов культурных растений. Сколько образцов семян собрал Николай Вавилов в своих экспедициях?</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27 000 образцов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Б) 82 500 образцов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130 000 образцов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250 000 образцов</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8</w:t>
      </w:r>
      <w:r>
        <w:rPr>
          <w:rFonts w:ascii="Times New Roman" w:hAnsi="Times New Roman" w:cs="Times New Roman"/>
          <w:b/>
          <w:bCs/>
          <w:sz w:val="28"/>
          <w:szCs w:val="28"/>
        </w:rPr>
        <w:t xml:space="preserve">. </w:t>
      </w:r>
      <w:r>
        <w:rPr>
          <w:rFonts w:ascii="Times New Roman" w:hAnsi="Times New Roman" w:cs="Times New Roman"/>
          <w:b/>
          <w:bCs/>
          <w:sz w:val="28"/>
          <w:szCs w:val="28"/>
          <w:lang w:val="ru-RU"/>
        </w:rPr>
        <w:t>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9</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Г) 250 000 образцов</w:t>
      </w:r>
      <w:r>
        <w:rPr>
          <w:rFonts w:ascii="Times New Roman" w:hAnsi="Times New Roman" w:cs="Times New Roman"/>
          <w:sz w:val="28"/>
          <w:szCs w:val="28"/>
          <w:vertAlign w:val="superscript"/>
        </w:rPr>
        <w:footnoteReference w:id="8"/>
      </w:r>
      <w:r>
        <w:rPr>
          <w:rFonts w:ascii="Times New Roman" w:hAnsi="Times New Roman" w:cs="Times New Roman"/>
          <w:sz w:val="28"/>
          <w:szCs w:val="28"/>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Николай Иванович Вавилов (1887–1943) — всемирно известный учёный, создатель учения о центрах происхождения культурных растений. Его уникальная коллекция в 250 000 образцов, собранная в ходе </w:t>
      </w:r>
      <w:r>
        <w:rPr>
          <w:rFonts w:ascii="Times New Roman" w:hAnsi="Times New Roman" w:cs="Times New Roman"/>
          <w:sz w:val="28"/>
          <w:szCs w:val="28"/>
        </w:rPr>
        <w:br/>
        <w:t xml:space="preserve">180 экспедиций </w:t>
      </w:r>
      <w:r>
        <w:rPr>
          <w:rFonts w:ascii="Times New Roman" w:hAnsi="Times New Roman" w:cs="Times New Roman"/>
          <w:sz w:val="28"/>
          <w:szCs w:val="28"/>
          <w:lang w:val="ru-RU"/>
        </w:rPr>
        <w:t xml:space="preserve">- из них 40 </w:t>
      </w:r>
      <w:r>
        <w:rPr>
          <w:rFonts w:ascii="Times New Roman" w:hAnsi="Times New Roman" w:cs="Times New Roman"/>
          <w:sz w:val="28"/>
          <w:szCs w:val="28"/>
        </w:rPr>
        <w:t>в 6</w:t>
      </w:r>
      <w:r>
        <w:rPr>
          <w:rFonts w:ascii="Times New Roman" w:hAnsi="Times New Roman" w:cs="Times New Roman"/>
          <w:sz w:val="28"/>
          <w:szCs w:val="28"/>
          <w:lang w:val="ru-RU"/>
        </w:rPr>
        <w:t>5</w:t>
      </w:r>
      <w:r>
        <w:rPr>
          <w:rFonts w:ascii="Times New Roman" w:hAnsi="Times New Roman" w:cs="Times New Roman"/>
          <w:sz w:val="28"/>
          <w:szCs w:val="28"/>
        </w:rPr>
        <w:t xml:space="preserve"> стран</w:t>
      </w:r>
      <w:r>
        <w:rPr>
          <w:rStyle w:val="af6"/>
          <w:rFonts w:ascii="Times New Roman" w:hAnsi="Times New Roman" w:cs="Times New Roman"/>
          <w:sz w:val="28"/>
          <w:szCs w:val="28"/>
        </w:rPr>
        <w:footnoteReference w:id="9"/>
      </w:r>
      <w:r>
        <w:rPr>
          <w:rFonts w:ascii="Times New Roman" w:hAnsi="Times New Roman" w:cs="Times New Roman"/>
          <w:sz w:val="28"/>
          <w:szCs w:val="28"/>
        </w:rPr>
        <w:t>, стала основой для селекционной работы и спасения биоразнообразия. Благодаря его коллекции были созданы новые сорта пшеницы и риса, устойчивые к изменению климата и заболеваниям.</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10</w:t>
      </w:r>
      <w:r>
        <w:rPr>
          <w:rFonts w:ascii="Times New Roman" w:hAnsi="Times New Roman" w:cs="Times New Roman"/>
          <w:b/>
          <w:bCs/>
          <w:sz w:val="28"/>
          <w:szCs w:val="28"/>
        </w:rPr>
        <w:t>. Вопрос 2</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Кто из российских учёных впервые в мире осуществил практическую радиосвязь на большие расстояния?</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Александр Попов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Иван Павлов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Дмитрий Менделеев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Николай Лобачевский</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11</w:t>
      </w:r>
      <w:r>
        <w:rPr>
          <w:rFonts w:ascii="Times New Roman" w:hAnsi="Times New Roman" w:cs="Times New Roman"/>
          <w:b/>
          <w:bCs/>
          <w:sz w:val="28"/>
          <w:szCs w:val="28"/>
        </w:rPr>
        <w:t xml:space="preserve">. </w:t>
      </w:r>
      <w:r>
        <w:rPr>
          <w:rFonts w:ascii="Times New Roman" w:hAnsi="Times New Roman" w:cs="Times New Roman"/>
          <w:b/>
          <w:bCs/>
          <w:sz w:val="28"/>
          <w:szCs w:val="28"/>
          <w:lang w:val="ru-RU"/>
        </w:rPr>
        <w:t>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2</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А) Александр Попов</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Краткое пояснение: Александр Попов — российский учёный, который впервые в мире сумел разработать и наладить работающую систему радиосвязи. Именно поэтому его считают создателем радио и пионером этой технологии </w:t>
      </w:r>
      <w:r>
        <w:rPr>
          <w:rFonts w:ascii="Times New Roman" w:hAnsi="Times New Roman" w:cs="Times New Roman"/>
          <w:sz w:val="28"/>
          <w:szCs w:val="28"/>
        </w:rPr>
        <w:br/>
        <w:t>в России. Благодаря ему началось развитие беспроводной связи, которая сегодня окружает нас повсюду!</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3</w:t>
      </w:r>
      <w:r>
        <w:rPr>
          <w:rFonts w:ascii="Times New Roman" w:hAnsi="Times New Roman" w:cs="Times New Roman"/>
          <w:b/>
          <w:bCs/>
          <w:sz w:val="28"/>
          <w:szCs w:val="28"/>
        </w:rPr>
        <w:t>. Вопрос 3</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Какой аппарат открыл эру космонавтики и подтвердил лидерство советской науки в космосе?</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«Восток»</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«Луноход»</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«Союз»</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«Спутник-1»</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4</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5</w:t>
      </w:r>
      <w:r>
        <w:rPr>
          <w:rFonts w:ascii="Times New Roman" w:hAnsi="Times New Roman" w:cs="Times New Roman"/>
          <w:b/>
          <w:bCs/>
          <w:sz w:val="28"/>
          <w:szCs w:val="28"/>
        </w:rPr>
        <w:t xml:space="preserve"> Ответ</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 xml:space="preserve">Правильный ответ: Г) </w:t>
      </w:r>
      <w:r>
        <w:rPr>
          <w:rFonts w:ascii="Times New Roman" w:hAnsi="Times New Roman" w:cs="Times New Roman"/>
          <w:sz w:val="28"/>
          <w:szCs w:val="28"/>
          <w:lang w:val="ru-RU"/>
        </w:rPr>
        <w:t>«</w:t>
      </w:r>
      <w:r>
        <w:rPr>
          <w:rFonts w:ascii="Times New Roman" w:hAnsi="Times New Roman" w:cs="Times New Roman"/>
          <w:sz w:val="28"/>
          <w:szCs w:val="28"/>
        </w:rPr>
        <w:t>Спутник-1</w:t>
      </w:r>
      <w:r>
        <w:rPr>
          <w:rFonts w:ascii="Times New Roman" w:hAnsi="Times New Roman" w:cs="Times New Roman"/>
          <w:sz w:val="28"/>
          <w:szCs w:val="28"/>
          <w:lang w:val="ru-RU"/>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w:t>
      </w:r>
      <w:r>
        <w:rPr>
          <w:rFonts w:ascii="Times New Roman" w:hAnsi="Times New Roman" w:cs="Times New Roman"/>
          <w:sz w:val="28"/>
          <w:szCs w:val="28"/>
          <w:lang w:val="ru-RU"/>
        </w:rPr>
        <w:t>«</w:t>
      </w:r>
      <w:r>
        <w:rPr>
          <w:rFonts w:ascii="Times New Roman" w:hAnsi="Times New Roman" w:cs="Times New Roman"/>
          <w:sz w:val="28"/>
          <w:szCs w:val="28"/>
        </w:rPr>
        <w:t>Спутник-1</w:t>
      </w:r>
      <w:r>
        <w:rPr>
          <w:rFonts w:ascii="Times New Roman" w:hAnsi="Times New Roman" w:cs="Times New Roman"/>
          <w:sz w:val="28"/>
          <w:szCs w:val="28"/>
          <w:lang w:val="ru-RU"/>
        </w:rPr>
        <w:t>»</w:t>
      </w:r>
      <w:r>
        <w:rPr>
          <w:rFonts w:ascii="Times New Roman" w:hAnsi="Times New Roman" w:cs="Times New Roman"/>
          <w:sz w:val="28"/>
          <w:szCs w:val="28"/>
        </w:rPr>
        <w:t xml:space="preserve"> был первым искусственным спутником Земли, запущенным Советским Союзом в 1957 году. Его </w:t>
      </w:r>
      <w:r>
        <w:rPr>
          <w:rFonts w:ascii="Times New Roman" w:hAnsi="Times New Roman" w:cs="Times New Roman"/>
          <w:sz w:val="28"/>
          <w:szCs w:val="28"/>
          <w:lang w:val="ru-RU"/>
        </w:rPr>
        <w:t>выход на околоземную орбиту</w:t>
      </w:r>
      <w:r>
        <w:rPr>
          <w:rFonts w:ascii="Times New Roman" w:hAnsi="Times New Roman" w:cs="Times New Roman"/>
          <w:sz w:val="28"/>
          <w:szCs w:val="28"/>
        </w:rPr>
        <w:t xml:space="preserve"> стал настоящим прорывом и открыл новую эру в исследовании космоса. Это событие не только продемонстрировало всему миру возможности советской науки, но и дало старт космической гонке. Благодаря </w:t>
      </w:r>
      <w:r>
        <w:rPr>
          <w:rFonts w:ascii="Times New Roman" w:hAnsi="Times New Roman" w:cs="Times New Roman"/>
          <w:sz w:val="28"/>
          <w:szCs w:val="28"/>
          <w:lang w:val="ru-RU"/>
        </w:rPr>
        <w:t>«</w:t>
      </w:r>
      <w:r>
        <w:rPr>
          <w:rFonts w:ascii="Times New Roman" w:hAnsi="Times New Roman" w:cs="Times New Roman"/>
          <w:sz w:val="28"/>
          <w:szCs w:val="28"/>
        </w:rPr>
        <w:t>Спутнику-1</w:t>
      </w:r>
      <w:r>
        <w:rPr>
          <w:rFonts w:ascii="Times New Roman" w:hAnsi="Times New Roman" w:cs="Times New Roman"/>
          <w:sz w:val="28"/>
          <w:szCs w:val="28"/>
          <w:lang w:val="ru-RU"/>
        </w:rPr>
        <w:t>»</w:t>
      </w:r>
      <w:r>
        <w:rPr>
          <w:rFonts w:ascii="Times New Roman" w:hAnsi="Times New Roman" w:cs="Times New Roman"/>
          <w:sz w:val="28"/>
          <w:szCs w:val="28"/>
        </w:rPr>
        <w:t xml:space="preserve"> человечество осознало, что полёты в космос возможны!</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lang w:val="ru-RU"/>
        </w:rPr>
        <w:t>Слайд</w:t>
      </w:r>
      <w:r>
        <w:rPr>
          <w:rFonts w:ascii="Times New Roman" w:hAnsi="Times New Roman" w:cs="Times New Roman"/>
          <w:b/>
          <w:bCs/>
          <w:sz w:val="28"/>
          <w:szCs w:val="28"/>
        </w:rPr>
        <w:t xml:space="preserve"> 1</w:t>
      </w:r>
      <w:r>
        <w:rPr>
          <w:rFonts w:ascii="Times New Roman" w:hAnsi="Times New Roman" w:cs="Times New Roman"/>
          <w:b/>
          <w:bCs/>
          <w:sz w:val="28"/>
          <w:szCs w:val="28"/>
          <w:lang w:val="ru-RU"/>
        </w:rPr>
        <w:t>6</w:t>
      </w:r>
      <w:r>
        <w:rPr>
          <w:rFonts w:ascii="Times New Roman" w:hAnsi="Times New Roman" w:cs="Times New Roman"/>
          <w:b/>
          <w:bCs/>
          <w:sz w:val="28"/>
          <w:szCs w:val="28"/>
        </w:rPr>
        <w:t>. Вопрос 4</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Великий русский физик Игорь Курчатов был одним из создателей атомной бомбы в СССР. После этого он стал руководителем проекта с совершенно противоположной целью. Что это был за проект?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Ракета для полёта в космос</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Б) Атомная электростанция</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 xml:space="preserve">В) </w:t>
      </w:r>
      <w:r>
        <w:rPr>
          <w:rFonts w:ascii="Times New Roman" w:hAnsi="Times New Roman" w:cs="Times New Roman"/>
          <w:sz w:val="28"/>
          <w:szCs w:val="28"/>
          <w:lang w:val="ru-RU"/>
        </w:rPr>
        <w:t>Магнитно-резонансный томограф</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Защита </w:t>
      </w:r>
      <w:r>
        <w:rPr>
          <w:rFonts w:ascii="Times New Roman" w:hAnsi="Times New Roman" w:cs="Times New Roman"/>
          <w:sz w:val="28"/>
          <w:szCs w:val="28"/>
          <w:lang w:val="ru-RU"/>
        </w:rPr>
        <w:t>флота</w:t>
      </w:r>
      <w:r>
        <w:rPr>
          <w:rFonts w:ascii="Times New Roman" w:hAnsi="Times New Roman" w:cs="Times New Roman"/>
          <w:sz w:val="28"/>
          <w:szCs w:val="28"/>
        </w:rPr>
        <w:t xml:space="preserve"> от магнитных мин</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7</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8</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lang w:val="ru-RU"/>
        </w:rPr>
      </w:pPr>
      <w:r>
        <w:rPr>
          <w:rFonts w:ascii="Times New Roman" w:hAnsi="Times New Roman" w:cs="Times New Roman"/>
          <w:sz w:val="28"/>
          <w:szCs w:val="28"/>
        </w:rPr>
        <w:t>Правильный ответ: Б) Атомная электростанция</w:t>
      </w:r>
      <w:r>
        <w:rPr>
          <w:rFonts w:ascii="Times New Roman" w:hAnsi="Times New Roman" w:cs="Times New Roman"/>
          <w:sz w:val="28"/>
          <w:szCs w:val="28"/>
          <w:lang w:val="ru-RU"/>
        </w:rPr>
        <w:t xml:space="preserve">. </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первая в России и в мире АЭС была построена </w:t>
      </w:r>
      <w:r>
        <w:rPr>
          <w:rFonts w:ascii="Times New Roman" w:hAnsi="Times New Roman" w:cs="Times New Roman"/>
          <w:sz w:val="28"/>
          <w:szCs w:val="28"/>
        </w:rPr>
        <w:br/>
        <w:t xml:space="preserve">под руководством Игоря Курчатова и его команды в 1954 году в Обнинске. Сегодня в России успешно функционирует 11 АЭС и проектируются новые. </w:t>
      </w:r>
      <w:r>
        <w:rPr>
          <w:rFonts w:ascii="Times New Roman" w:hAnsi="Times New Roman" w:cs="Times New Roman"/>
          <w:sz w:val="28"/>
          <w:szCs w:val="28"/>
        </w:rPr>
        <w:br/>
        <w:t xml:space="preserve">Они дают много электричества, не зависят от уровня воды в реке, как ГЭС, </w:t>
      </w:r>
      <w:r>
        <w:rPr>
          <w:rFonts w:ascii="Times New Roman" w:hAnsi="Times New Roman" w:cs="Times New Roman"/>
          <w:sz w:val="28"/>
          <w:szCs w:val="28"/>
        </w:rPr>
        <w:br/>
        <w:t xml:space="preserve">и не загрязняют атмосферу выбросами, как ТЭС. Атомные станции гораздо </w:t>
      </w:r>
      <w:proofErr w:type="spellStart"/>
      <w:r>
        <w:rPr>
          <w:rFonts w:ascii="Times New Roman" w:hAnsi="Times New Roman" w:cs="Times New Roman"/>
          <w:sz w:val="28"/>
          <w:szCs w:val="28"/>
        </w:rPr>
        <w:t>экологичнее</w:t>
      </w:r>
      <w:proofErr w:type="spellEnd"/>
      <w:r>
        <w:rPr>
          <w:rFonts w:ascii="Times New Roman" w:hAnsi="Times New Roman" w:cs="Times New Roman"/>
          <w:sz w:val="28"/>
          <w:szCs w:val="28"/>
        </w:rPr>
        <w:t>. 1 килограмм ядерного топлива даёт столько же энергии, сколько сгорание 100 тонн угля. А ещё наши учёные научились перерабатывать отработанное топливо, что делает русские АЭС самыми безопасными в мире.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1</w:t>
      </w:r>
      <w:r>
        <w:rPr>
          <w:rFonts w:ascii="Times New Roman" w:hAnsi="Times New Roman" w:cs="Times New Roman"/>
          <w:b/>
          <w:bCs/>
          <w:sz w:val="28"/>
          <w:szCs w:val="28"/>
          <w:lang w:val="ru-RU"/>
        </w:rPr>
        <w:t>9</w:t>
      </w:r>
      <w:r>
        <w:rPr>
          <w:rFonts w:ascii="Times New Roman" w:hAnsi="Times New Roman" w:cs="Times New Roman"/>
          <w:b/>
          <w:bCs/>
          <w:sz w:val="28"/>
          <w:szCs w:val="28"/>
        </w:rPr>
        <w:t>. Вопрос 5</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Русский учёный Жорес Алфёров создал полупроводники с новыми свойствами. Благодаря его открытию были созданы светодиоды, лазеры, оптоволокно, солнечные батареи и один из самых популярных приборов в мире. Какой именно?</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Телефон</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Компьютер</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Наушники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Смартфон</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20</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21</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Правильный ответ: Г) Смартфон</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Жорес Алфёров заложил фундамент современной </w:t>
      </w:r>
      <w:proofErr w:type="spellStart"/>
      <w:r>
        <w:rPr>
          <w:rFonts w:ascii="Times New Roman" w:hAnsi="Times New Roman" w:cs="Times New Roman"/>
          <w:sz w:val="28"/>
          <w:szCs w:val="28"/>
        </w:rPr>
        <w:t>опто</w:t>
      </w:r>
      <w:proofErr w:type="spellEnd"/>
      <w:r>
        <w:rPr>
          <w:rFonts w:ascii="Times New Roman" w:hAnsi="Times New Roman" w:cs="Times New Roman"/>
          <w:sz w:val="28"/>
          <w:szCs w:val="28"/>
        </w:rPr>
        <w:t xml:space="preserve">- и микроэлектроники, разработав полупроводниковые </w:t>
      </w:r>
      <w:proofErr w:type="spellStart"/>
      <w:r>
        <w:rPr>
          <w:rFonts w:ascii="Times New Roman" w:hAnsi="Times New Roman" w:cs="Times New Roman"/>
          <w:sz w:val="28"/>
          <w:szCs w:val="28"/>
        </w:rPr>
        <w:t>гетероструктуры</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Гетероструктура</w:t>
      </w:r>
      <w:proofErr w:type="spellEnd"/>
      <w:r>
        <w:rPr>
          <w:rFonts w:ascii="Times New Roman" w:hAnsi="Times New Roman" w:cs="Times New Roman"/>
          <w:sz w:val="28"/>
          <w:szCs w:val="28"/>
        </w:rPr>
        <w:t xml:space="preserve"> — это «слоёный пирог» из разных по составу твёрдых веществ (обычно полупроводников), плотно соединённых друг с другом. Эти слои сделаны из разных материалов с определенными качествами. Граница между слоями этих материалов специально </w:t>
      </w:r>
      <w:proofErr w:type="gramStart"/>
      <w:r>
        <w:rPr>
          <w:rFonts w:ascii="Times New Roman" w:hAnsi="Times New Roman" w:cs="Times New Roman"/>
          <w:sz w:val="28"/>
          <w:szCs w:val="28"/>
        </w:rPr>
        <w:t>контролируются</w:t>
      </w:r>
      <w:proofErr w:type="gramEnd"/>
      <w:r>
        <w:rPr>
          <w:rFonts w:ascii="Times New Roman" w:hAnsi="Times New Roman" w:cs="Times New Roman"/>
          <w:sz w:val="28"/>
          <w:szCs w:val="28"/>
        </w:rPr>
        <w:t xml:space="preserve"> — там возникают особые свойства: можно «запирать» электроны, управлять током, светом и многое другое.</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Благодаря созданию </w:t>
      </w:r>
      <w:proofErr w:type="spellStart"/>
      <w:r>
        <w:rPr>
          <w:rFonts w:ascii="Times New Roman" w:hAnsi="Times New Roman" w:cs="Times New Roman"/>
          <w:sz w:val="28"/>
          <w:szCs w:val="28"/>
          <w:lang w:val="ru-RU"/>
        </w:rPr>
        <w:t>гетероструктур</w:t>
      </w:r>
      <w:proofErr w:type="spellEnd"/>
      <w:r>
        <w:rPr>
          <w:rFonts w:ascii="Times New Roman" w:hAnsi="Times New Roman" w:cs="Times New Roman"/>
          <w:sz w:val="28"/>
          <w:szCs w:val="28"/>
        </w:rPr>
        <w:t xml:space="preserve"> стало возможным создавать компактные и мощные микропроцессоры и дисплеи, что сделало массовыми мобильные устройства. В результате одним из самых распространённых приборов, появившихся благодаря его исследованиям, стал смартфон. </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2</w:t>
      </w:r>
      <w:r>
        <w:rPr>
          <w:rFonts w:ascii="Times New Roman" w:hAnsi="Times New Roman" w:cs="Times New Roman"/>
          <w:b/>
          <w:bCs/>
          <w:sz w:val="28"/>
          <w:szCs w:val="28"/>
        </w:rPr>
        <w:t>. Вопрос 6</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поисках неисчерпаемого источника энергии в СССР первой в мире была построена установка </w:t>
      </w:r>
      <w:proofErr w:type="spellStart"/>
      <w:r>
        <w:rPr>
          <w:rFonts w:ascii="Times New Roman" w:hAnsi="Times New Roman" w:cs="Times New Roman"/>
          <w:sz w:val="28"/>
          <w:szCs w:val="28"/>
          <w:lang w:val="ru-RU"/>
        </w:rPr>
        <w:t>токамак</w:t>
      </w:r>
      <w:proofErr w:type="spellEnd"/>
      <w:r>
        <w:rPr>
          <w:rFonts w:ascii="Times New Roman" w:hAnsi="Times New Roman" w:cs="Times New Roman"/>
          <w:sz w:val="28"/>
          <w:szCs w:val="28"/>
        </w:rPr>
        <w:t xml:space="preserve">. В 1975 году установка </w:t>
      </w:r>
      <w:r>
        <w:rPr>
          <w:rFonts w:ascii="Times New Roman" w:hAnsi="Times New Roman" w:cs="Times New Roman"/>
          <w:sz w:val="28"/>
          <w:szCs w:val="28"/>
          <w:lang w:val="ru-RU"/>
        </w:rPr>
        <w:t>«Т</w:t>
      </w:r>
      <w:r>
        <w:rPr>
          <w:rFonts w:ascii="Times New Roman" w:hAnsi="Times New Roman" w:cs="Times New Roman"/>
          <w:sz w:val="28"/>
          <w:szCs w:val="28"/>
        </w:rPr>
        <w:t>окамак-10</w:t>
      </w:r>
      <w:r>
        <w:rPr>
          <w:rFonts w:ascii="Times New Roman" w:hAnsi="Times New Roman" w:cs="Times New Roman"/>
          <w:sz w:val="28"/>
          <w:szCs w:val="28"/>
          <w:lang w:val="ru-RU"/>
        </w:rPr>
        <w:t>»</w:t>
      </w:r>
      <w:r>
        <w:rPr>
          <w:rFonts w:ascii="Times New Roman" w:hAnsi="Times New Roman" w:cs="Times New Roman"/>
          <w:sz w:val="28"/>
          <w:szCs w:val="28"/>
        </w:rPr>
        <w:t xml:space="preserve"> позволила разогреть вещество до температуры солнечного ядра</w:t>
      </w:r>
      <w:r>
        <w:rPr>
          <w:rFonts w:ascii="Times New Roman" w:hAnsi="Times New Roman" w:cs="Times New Roman"/>
          <w:sz w:val="28"/>
          <w:szCs w:val="28"/>
          <w:vertAlign w:val="superscript"/>
        </w:rPr>
        <w:footnoteReference w:id="10"/>
      </w:r>
      <w:r>
        <w:rPr>
          <w:rFonts w:ascii="Times New Roman" w:hAnsi="Times New Roman" w:cs="Times New Roman"/>
          <w:sz w:val="28"/>
          <w:szCs w:val="28"/>
        </w:rPr>
        <w:t>. Какой величины достигала эта температура?</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3 000 000 °C</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400 000 °C</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15 700 000 °C</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8 500 000 °C</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3.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4</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В) 15 700 000 °C</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Краткое пояснение: </w:t>
      </w:r>
      <w:proofErr w:type="spellStart"/>
      <w:r>
        <w:rPr>
          <w:rFonts w:ascii="Times New Roman" w:hAnsi="Times New Roman" w:cs="Times New Roman"/>
          <w:sz w:val="28"/>
          <w:szCs w:val="28"/>
          <w:lang w:val="ru-RU"/>
        </w:rPr>
        <w:t>токамак</w:t>
      </w:r>
      <w:proofErr w:type="spellEnd"/>
      <w:r>
        <w:rPr>
          <w:rFonts w:ascii="Times New Roman" w:hAnsi="Times New Roman" w:cs="Times New Roman"/>
          <w:sz w:val="28"/>
          <w:szCs w:val="28"/>
        </w:rPr>
        <w:t xml:space="preserve"> — это тип установки для термоядерных исследований, обеспечивающий сильное магнитное поле, удерживающее горячую плазму температурой около 30 миллионов °C</w:t>
      </w:r>
      <w:r>
        <w:rPr>
          <w:rFonts w:ascii="Times New Roman" w:hAnsi="Times New Roman" w:cs="Times New Roman"/>
          <w:sz w:val="28"/>
          <w:szCs w:val="28"/>
          <w:vertAlign w:val="superscript"/>
        </w:rPr>
        <w:footnoteReference w:id="11"/>
      </w:r>
      <w:r>
        <w:rPr>
          <w:rFonts w:ascii="Times New Roman" w:hAnsi="Times New Roman" w:cs="Times New Roman"/>
          <w:sz w:val="28"/>
          <w:szCs w:val="28"/>
        </w:rPr>
        <w:t xml:space="preserve">, что позволяет проводить длительные эксперименты по исследованию управляемого термоядерного синтеза. Именно на </w:t>
      </w:r>
      <w:proofErr w:type="spellStart"/>
      <w:r>
        <w:rPr>
          <w:rFonts w:ascii="Times New Roman" w:hAnsi="Times New Roman" w:cs="Times New Roman"/>
          <w:sz w:val="28"/>
          <w:szCs w:val="28"/>
        </w:rPr>
        <w:t>токамаках</w:t>
      </w:r>
      <w:proofErr w:type="spellEnd"/>
      <w:r>
        <w:rPr>
          <w:rFonts w:ascii="Times New Roman" w:hAnsi="Times New Roman" w:cs="Times New Roman"/>
          <w:sz w:val="28"/>
          <w:szCs w:val="28"/>
        </w:rPr>
        <w:t xml:space="preserve"> отрабатываются ключевые технологии </w:t>
      </w:r>
      <w:r>
        <w:rPr>
          <w:rFonts w:ascii="Times New Roman" w:hAnsi="Times New Roman" w:cs="Times New Roman"/>
          <w:sz w:val="28"/>
          <w:szCs w:val="28"/>
        </w:rPr>
        <w:br/>
        <w:t>для потенциального будущего источника практически неисчерпаемой энергии.</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5</w:t>
      </w:r>
      <w:r>
        <w:rPr>
          <w:rFonts w:ascii="Times New Roman" w:hAnsi="Times New Roman" w:cs="Times New Roman"/>
          <w:b/>
          <w:bCs/>
          <w:sz w:val="28"/>
          <w:szCs w:val="28"/>
        </w:rPr>
        <w:t>. Вопрос 7</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Что впервые применил русский учёный и врач Николай Пирогов, основоположник военно-полевой хирургии, на поле боя, использовав широко известный минерал?</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Гипсовую повязку</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Реанимацию</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Антибиотики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Промывание раны</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6</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7</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А) Гипсовая повязка</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w:t>
      </w:r>
      <w:r>
        <w:rPr>
          <w:rFonts w:ascii="Times New Roman" w:hAnsi="Times New Roman" w:cs="Times New Roman"/>
          <w:sz w:val="28"/>
          <w:szCs w:val="28"/>
          <w:lang w:val="ru-RU"/>
        </w:rPr>
        <w:t>и</w:t>
      </w:r>
      <w:proofErr w:type="spellStart"/>
      <w:r>
        <w:rPr>
          <w:rFonts w:ascii="Times New Roman" w:hAnsi="Times New Roman" w:cs="Times New Roman"/>
          <w:sz w:val="28"/>
          <w:szCs w:val="28"/>
        </w:rPr>
        <w:t>дею</w:t>
      </w:r>
      <w:proofErr w:type="spellEnd"/>
      <w:r>
        <w:rPr>
          <w:rFonts w:ascii="Times New Roman" w:hAnsi="Times New Roman" w:cs="Times New Roman"/>
          <w:sz w:val="28"/>
          <w:szCs w:val="28"/>
        </w:rPr>
        <w:t xml:space="preserve"> гипсовой повязки Пирогов подсмотрел у своего друга-художника, который использовал гипсовый раствор для придания прочности холсту. Использование гипса при накладывании повязки позволило надёжно фиксировать повреждённые конечности прямо в походных условиях </w:t>
      </w:r>
      <w:r>
        <w:rPr>
          <w:rFonts w:ascii="Times New Roman" w:hAnsi="Times New Roman" w:cs="Times New Roman"/>
          <w:sz w:val="28"/>
          <w:szCs w:val="28"/>
        </w:rPr>
        <w:br/>
        <w:t xml:space="preserve">и значительно повысило полноценное выздоровление раненых </w:t>
      </w:r>
      <w:r>
        <w:rPr>
          <w:rFonts w:ascii="Times New Roman" w:hAnsi="Times New Roman" w:cs="Times New Roman"/>
          <w:sz w:val="28"/>
          <w:szCs w:val="28"/>
        </w:rPr>
        <w:br/>
        <w:t xml:space="preserve">и травмированных пациентов. Во время Крымской войны 1853-1856 годов </w:t>
      </w:r>
      <w:r>
        <w:rPr>
          <w:rFonts w:ascii="Times New Roman" w:hAnsi="Times New Roman" w:cs="Times New Roman"/>
          <w:sz w:val="28"/>
          <w:szCs w:val="28"/>
        </w:rPr>
        <w:lastRenderedPageBreak/>
        <w:t>тысячи солдат полноценно восстановились и остались здоровыми благодаря изобретению Николая Пирогова.</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8</w:t>
      </w:r>
      <w:r>
        <w:rPr>
          <w:rFonts w:ascii="Times New Roman" w:hAnsi="Times New Roman" w:cs="Times New Roman"/>
          <w:b/>
          <w:bCs/>
          <w:sz w:val="28"/>
          <w:szCs w:val="28"/>
        </w:rPr>
        <w:t>. Вопрос 8</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Знаменитый полярник Отто Юльевич Шмидт в 1932 году впервые в мире прошёл на ледоколе вдоль всего северного берега России без зимовки. Сегодня его маршрут известен во всем мире как</w:t>
      </w:r>
      <w:r>
        <w:rPr>
          <w:rFonts w:ascii="Times New Roman" w:hAnsi="Times New Roman" w:cs="Times New Roman"/>
          <w:sz w:val="28"/>
          <w:szCs w:val="28"/>
          <w:lang w:val="ru-RU"/>
        </w:rPr>
        <w:t xml:space="preserve"> …</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Северо-Западный проход</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Трансполярный морской путь</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Северный морской путь</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Таймыро-Дежнёвский</w:t>
      </w:r>
      <w:proofErr w:type="spellEnd"/>
      <w:r>
        <w:rPr>
          <w:rFonts w:ascii="Times New Roman" w:hAnsi="Times New Roman" w:cs="Times New Roman"/>
          <w:sz w:val="28"/>
          <w:szCs w:val="28"/>
        </w:rPr>
        <w:t xml:space="preserve"> маршрут</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2</w:t>
      </w:r>
      <w:r>
        <w:rPr>
          <w:rFonts w:ascii="Times New Roman" w:hAnsi="Times New Roman" w:cs="Times New Roman"/>
          <w:b/>
          <w:bCs/>
          <w:sz w:val="28"/>
          <w:szCs w:val="28"/>
          <w:lang w:val="ru-RU"/>
        </w:rPr>
        <w:t>9</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30</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В) Северный морской путь</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Краткое пояснение: Северный морской путь — это судоходный маршрут вдоль северного побережья России через арктические воды от Европейской части России до Тихого океана. Прохождение Шмидтом без зимовки в 1932 году показало, что путь можно использовать для торговых и научных целей. Сегодня Северный морской путь важен, потому что он короче по расстоянию между Европой и Азией, чем традиционный маршрут через Суэцкий канал, и поэтому может ускорять доставку грузов и снижать транспортные затраты. Россия —единственная страна в мире, которая может поддерживать Северный морской путь открытым круглый год благодаря нашим уникальным атомным ледоколам.</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31</w:t>
      </w:r>
      <w:r>
        <w:rPr>
          <w:rFonts w:ascii="Times New Roman" w:hAnsi="Times New Roman" w:cs="Times New Roman"/>
          <w:b/>
          <w:bCs/>
          <w:sz w:val="28"/>
          <w:szCs w:val="28"/>
        </w:rPr>
        <w:t>. Вопрос 9</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Благодаря нашему соотечественнику, учёному и изобретателю Сергею </w:t>
      </w:r>
      <w:r>
        <w:rPr>
          <w:rFonts w:ascii="Times New Roman" w:hAnsi="Times New Roman" w:cs="Times New Roman"/>
          <w:sz w:val="28"/>
          <w:szCs w:val="28"/>
          <w:lang w:val="ru-RU"/>
        </w:rPr>
        <w:t>Королёву</w:t>
      </w:r>
      <w:r>
        <w:rPr>
          <w:rFonts w:ascii="Times New Roman" w:hAnsi="Times New Roman" w:cs="Times New Roman"/>
          <w:sz w:val="28"/>
          <w:szCs w:val="28"/>
        </w:rPr>
        <w:t xml:space="preserve"> в космос отправляются ракеты, а вокруг Земли летают спутники. </w:t>
      </w:r>
      <w:r>
        <w:rPr>
          <w:rFonts w:ascii="Times New Roman" w:hAnsi="Times New Roman" w:cs="Times New Roman"/>
          <w:sz w:val="28"/>
          <w:szCs w:val="28"/>
        </w:rPr>
        <w:br/>
      </w:r>
      <w:r>
        <w:rPr>
          <w:rFonts w:ascii="Times New Roman" w:hAnsi="Times New Roman" w:cs="Times New Roman"/>
          <w:sz w:val="28"/>
          <w:szCs w:val="28"/>
        </w:rPr>
        <w:lastRenderedPageBreak/>
        <w:t xml:space="preserve">А какая широко используемая технология сегодня максимально зависит </w:t>
      </w:r>
      <w:r>
        <w:rPr>
          <w:rFonts w:ascii="Times New Roman" w:hAnsi="Times New Roman" w:cs="Times New Roman"/>
          <w:sz w:val="28"/>
          <w:szCs w:val="28"/>
        </w:rPr>
        <w:br/>
        <w:t>от полётов в космос?</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Мобильный интернет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Система навигации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Прогнозирование погоды</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Телевидение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2</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3</w:t>
      </w:r>
      <w:r>
        <w:rPr>
          <w:rFonts w:ascii="Times New Roman" w:hAnsi="Times New Roman" w:cs="Times New Roman"/>
          <w:b/>
          <w:bCs/>
          <w:sz w:val="28"/>
          <w:szCs w:val="28"/>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Б) Система навигации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w:t>
      </w:r>
      <w:r>
        <w:rPr>
          <w:rFonts w:ascii="Times New Roman" w:hAnsi="Times New Roman" w:cs="Times New Roman"/>
          <w:sz w:val="28"/>
          <w:szCs w:val="28"/>
          <w:lang w:val="ru-RU"/>
        </w:rPr>
        <w:t>с</w:t>
      </w:r>
      <w:r>
        <w:rPr>
          <w:rFonts w:ascii="Times New Roman" w:hAnsi="Times New Roman" w:cs="Times New Roman"/>
          <w:sz w:val="28"/>
          <w:szCs w:val="28"/>
        </w:rPr>
        <w:t>путники делают возможными точные навигационные сервисы — те самые, которые показывают</w:t>
      </w:r>
      <w:r>
        <w:rPr>
          <w:rFonts w:ascii="Times New Roman" w:hAnsi="Times New Roman" w:cs="Times New Roman"/>
          <w:sz w:val="28"/>
          <w:szCs w:val="28"/>
          <w:lang w:val="ru-RU"/>
        </w:rPr>
        <w:t xml:space="preserve"> в мобильном устройстве</w:t>
      </w:r>
      <w:r>
        <w:rPr>
          <w:rFonts w:ascii="Times New Roman" w:hAnsi="Times New Roman" w:cs="Times New Roman"/>
          <w:sz w:val="28"/>
          <w:szCs w:val="28"/>
        </w:rPr>
        <w:t>, где ты находишься</w:t>
      </w:r>
      <w:r>
        <w:rPr>
          <w:rFonts w:ascii="Times New Roman" w:hAnsi="Times New Roman" w:cs="Times New Roman"/>
          <w:sz w:val="28"/>
          <w:szCs w:val="28"/>
          <w:lang w:val="ru-RU"/>
        </w:rPr>
        <w:t>,</w:t>
      </w:r>
      <w:r>
        <w:rPr>
          <w:rFonts w:ascii="Times New Roman" w:hAnsi="Times New Roman" w:cs="Times New Roman"/>
          <w:sz w:val="28"/>
          <w:szCs w:val="28"/>
        </w:rPr>
        <w:t xml:space="preserve"> прокладывают маршрут </w:t>
      </w:r>
      <w:r>
        <w:rPr>
          <w:rFonts w:ascii="Times New Roman" w:hAnsi="Times New Roman" w:cs="Times New Roman"/>
          <w:sz w:val="28"/>
          <w:szCs w:val="28"/>
          <w:lang w:val="ru-RU"/>
        </w:rPr>
        <w:t>на</w:t>
      </w:r>
      <w:r>
        <w:rPr>
          <w:rFonts w:ascii="Times New Roman" w:hAnsi="Times New Roman" w:cs="Times New Roman"/>
          <w:sz w:val="28"/>
          <w:szCs w:val="28"/>
        </w:rPr>
        <w:t xml:space="preserve"> карт</w:t>
      </w:r>
      <w:r>
        <w:rPr>
          <w:rFonts w:ascii="Times New Roman" w:hAnsi="Times New Roman" w:cs="Times New Roman"/>
          <w:sz w:val="28"/>
          <w:szCs w:val="28"/>
          <w:lang w:val="ru-RU"/>
        </w:rPr>
        <w:t>е</w:t>
      </w:r>
      <w:r>
        <w:rPr>
          <w:rFonts w:ascii="Times New Roman" w:hAnsi="Times New Roman" w:cs="Times New Roman"/>
          <w:sz w:val="28"/>
          <w:szCs w:val="28"/>
        </w:rPr>
        <w:t xml:space="preserve"> или помогают таксистам </w:t>
      </w:r>
      <w:r>
        <w:rPr>
          <w:rFonts w:ascii="Times New Roman" w:hAnsi="Times New Roman" w:cs="Times New Roman"/>
          <w:sz w:val="28"/>
          <w:szCs w:val="28"/>
        </w:rPr>
        <w:br/>
        <w:t xml:space="preserve">и </w:t>
      </w:r>
      <w:r>
        <w:rPr>
          <w:rFonts w:ascii="Times New Roman" w:hAnsi="Times New Roman" w:cs="Times New Roman"/>
          <w:sz w:val="28"/>
          <w:szCs w:val="28"/>
          <w:lang w:val="ru-RU"/>
        </w:rPr>
        <w:t>службам доставки</w:t>
      </w:r>
      <w:r>
        <w:rPr>
          <w:rFonts w:ascii="Times New Roman" w:hAnsi="Times New Roman" w:cs="Times New Roman"/>
          <w:sz w:val="28"/>
          <w:szCs w:val="28"/>
        </w:rPr>
        <w:t xml:space="preserve">. Мобильный интернет тоже использует спутники </w:t>
      </w:r>
      <w:r>
        <w:rPr>
          <w:rFonts w:ascii="Times New Roman" w:hAnsi="Times New Roman" w:cs="Times New Roman"/>
          <w:sz w:val="28"/>
          <w:szCs w:val="28"/>
        </w:rPr>
        <w:br/>
        <w:t xml:space="preserve">в некоторых случаях, но основной трафик идёт через наземные сотовые сети </w:t>
      </w:r>
      <w:r>
        <w:rPr>
          <w:rFonts w:ascii="Times New Roman" w:hAnsi="Times New Roman" w:cs="Times New Roman"/>
          <w:sz w:val="28"/>
          <w:szCs w:val="28"/>
        </w:rPr>
        <w:br/>
        <w:t xml:space="preserve">и оптоволоконные кабели. Система глобальной навигации (напр., GPS, ГЛОНАСС) полностью зависит от работы спутников — если они отключатся или выйдут из строя, многие приложения и сервисы потеряют точность </w:t>
      </w:r>
      <w:r>
        <w:rPr>
          <w:rFonts w:ascii="Times New Roman" w:hAnsi="Times New Roman" w:cs="Times New Roman"/>
          <w:sz w:val="28"/>
          <w:szCs w:val="28"/>
        </w:rPr>
        <w:br/>
        <w:t>или перестанут работать вовсе.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4</w:t>
      </w:r>
      <w:r>
        <w:rPr>
          <w:rFonts w:ascii="Times New Roman" w:hAnsi="Times New Roman" w:cs="Times New Roman"/>
          <w:b/>
          <w:bCs/>
          <w:sz w:val="28"/>
          <w:szCs w:val="28"/>
        </w:rPr>
        <w:t>. Вопрос 10</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Какое изобретение русских электротехников Александра Лодыгина </w:t>
      </w:r>
      <w:r>
        <w:rPr>
          <w:rFonts w:ascii="Times New Roman" w:hAnsi="Times New Roman" w:cs="Times New Roman"/>
          <w:sz w:val="28"/>
          <w:szCs w:val="28"/>
        </w:rPr>
        <w:br/>
        <w:t>и Павла Яблочкова, созданное ими независимо друг от друга, с конца XIX века облегчило жизнь жителям крупных городов России и Европы?</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А) Телеграф</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Б) Пылесос</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Лампочка</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Холодильник</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lastRenderedPageBreak/>
        <w:t>Слайд 3</w:t>
      </w:r>
      <w:r>
        <w:rPr>
          <w:rFonts w:ascii="Times New Roman" w:hAnsi="Times New Roman" w:cs="Times New Roman"/>
          <w:b/>
          <w:bCs/>
          <w:sz w:val="28"/>
          <w:szCs w:val="28"/>
          <w:lang w:val="ru-RU"/>
        </w:rPr>
        <w:t>5</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6</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В) Лампочка</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Александр Лодыгин создал свою лампу в 1874 году, </w:t>
      </w:r>
      <w:r>
        <w:rPr>
          <w:rFonts w:ascii="Times New Roman" w:hAnsi="Times New Roman" w:cs="Times New Roman"/>
          <w:sz w:val="28"/>
          <w:szCs w:val="28"/>
        </w:rPr>
        <w:br/>
        <w:t xml:space="preserve">а Павел Яблочков придумал свою более </w:t>
      </w:r>
      <w:r>
        <w:rPr>
          <w:rFonts w:ascii="Times New Roman" w:hAnsi="Times New Roman" w:cs="Times New Roman"/>
          <w:sz w:val="28"/>
          <w:szCs w:val="28"/>
          <w:lang w:val="ru-RU"/>
        </w:rPr>
        <w:t>экономичную</w:t>
      </w:r>
      <w:r>
        <w:rPr>
          <w:rFonts w:ascii="Times New Roman" w:hAnsi="Times New Roman" w:cs="Times New Roman"/>
          <w:sz w:val="28"/>
          <w:szCs w:val="28"/>
        </w:rPr>
        <w:t xml:space="preserve"> версию в 1876 году</w:t>
      </w:r>
      <w:r>
        <w:rPr>
          <w:rFonts w:ascii="Times New Roman" w:hAnsi="Times New Roman" w:cs="Times New Roman"/>
          <w:sz w:val="28"/>
          <w:szCs w:val="28"/>
          <w:lang w:val="ru-RU"/>
        </w:rPr>
        <w:t>,</w:t>
      </w:r>
      <w:r>
        <w:rPr>
          <w:rFonts w:ascii="Times New Roman" w:hAnsi="Times New Roman" w:cs="Times New Roman"/>
          <w:sz w:val="28"/>
          <w:szCs w:val="28"/>
        </w:rPr>
        <w:t xml:space="preserve"> </w:t>
      </w:r>
      <w:r>
        <w:rPr>
          <w:rFonts w:ascii="Times New Roman" w:hAnsi="Times New Roman" w:cs="Times New Roman"/>
          <w:sz w:val="28"/>
          <w:szCs w:val="28"/>
        </w:rPr>
        <w:br/>
        <w:t xml:space="preserve">так называемую свечу Яблочкова — простую дуговую лампу без механического контакта, которую легко было устанавливать на улицах и в помещениях. </w:t>
      </w:r>
      <w:r>
        <w:rPr>
          <w:rFonts w:ascii="Times New Roman" w:hAnsi="Times New Roman" w:cs="Times New Roman"/>
          <w:sz w:val="28"/>
          <w:szCs w:val="28"/>
        </w:rPr>
        <w:br/>
        <w:t>Эти лампы стали широко применять для уличного освещения в крупных городах России и Европы в конце XIX века.</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highlight w:val="white"/>
        </w:rPr>
      </w:pPr>
      <w:r>
        <w:rPr>
          <w:rFonts w:ascii="Times New Roman" w:hAnsi="Times New Roman" w:cs="Times New Roman"/>
          <w:b/>
          <w:bCs/>
          <w:sz w:val="28"/>
          <w:szCs w:val="28"/>
          <w:highlight w:val="white"/>
        </w:rPr>
        <w:t>Слайд 3</w:t>
      </w:r>
      <w:r>
        <w:rPr>
          <w:rFonts w:ascii="Times New Roman" w:hAnsi="Times New Roman" w:cs="Times New Roman"/>
          <w:b/>
          <w:bCs/>
          <w:sz w:val="28"/>
          <w:szCs w:val="28"/>
          <w:highlight w:val="white"/>
          <w:lang w:val="ru-RU"/>
        </w:rPr>
        <w:t>7</w:t>
      </w:r>
      <w:r>
        <w:rPr>
          <w:rFonts w:ascii="Times New Roman" w:hAnsi="Times New Roman" w:cs="Times New Roman"/>
          <w:b/>
          <w:bCs/>
          <w:sz w:val="28"/>
          <w:szCs w:val="28"/>
          <w:highlight w:val="white"/>
        </w:rPr>
        <w:t>. Вопрос 11</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highlight w:val="white"/>
        </w:rPr>
        <w:t>Создатель знаменитой таблицы периодических элементов много времени уделял развитию нефтехимической отрасли в Российской империи. Какой вклад Дмитрий Менделеев внёс в развитие мировой нефтяной промышленности</w:t>
      </w:r>
      <w:r>
        <w:rPr>
          <w:rFonts w:ascii="Times New Roman" w:hAnsi="Times New Roman" w:cs="Times New Roman"/>
          <w:sz w:val="28"/>
          <w:szCs w:val="28"/>
        </w:rPr>
        <w:t>?</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sz w:val="28"/>
          <w:szCs w:val="28"/>
          <w:highlight w:val="white"/>
        </w:rPr>
        <w:t>Разработка теории о неорганическом происхождении нефти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Б) Создание системы </w:t>
      </w:r>
      <w:r>
        <w:rPr>
          <w:rFonts w:ascii="Times New Roman" w:hAnsi="Times New Roman" w:cs="Times New Roman"/>
          <w:sz w:val="28"/>
          <w:szCs w:val="28"/>
          <w:highlight w:val="white"/>
        </w:rPr>
        <w:t>перегонки нефти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Опыты над получением смазок и масел из нефти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Г) Всё ранее перечисленное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8</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37.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Г) Всё ранее перечисленное</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Краткое пояснение: Дмитрий Менделеев заложил основы научной переработки нефти в России. Он продвигал идею глубокой переработки сырой нефти, разработал схемы и аппараты для перегонки нефти, исследовал смазочные масла, керосин, бензин, парафины, дал рекомендации по их качеству и применению. Менделеев популяризировал нефтехимию и подготовил инженерные кадры через труды и лекции.</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lang w:val="ru-RU"/>
        </w:rPr>
        <w:t>Обращаю внимание, следующий</w:t>
      </w:r>
      <w:r>
        <w:rPr>
          <w:rFonts w:ascii="Times New Roman" w:hAnsi="Times New Roman" w:cs="Times New Roman"/>
          <w:sz w:val="28"/>
          <w:szCs w:val="28"/>
        </w:rPr>
        <w:t xml:space="preserve"> вопрос будет последним.</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3</w:t>
      </w:r>
      <w:r>
        <w:rPr>
          <w:rFonts w:ascii="Times New Roman" w:hAnsi="Times New Roman" w:cs="Times New Roman"/>
          <w:b/>
          <w:bCs/>
          <w:sz w:val="28"/>
          <w:szCs w:val="28"/>
          <w:lang w:val="ru-RU"/>
        </w:rPr>
        <w:t>9</w:t>
      </w:r>
      <w:r>
        <w:rPr>
          <w:rFonts w:ascii="Times New Roman" w:hAnsi="Times New Roman" w:cs="Times New Roman"/>
          <w:b/>
          <w:bCs/>
          <w:sz w:val="28"/>
          <w:szCs w:val="28"/>
        </w:rPr>
        <w:t>. Вопрос 12</w:t>
      </w:r>
    </w:p>
    <w:p w:rsidR="00B748CA" w:rsidRDefault="00C220BE">
      <w:pPr>
        <w:spacing w:line="360"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Какой рекорд был зарегистрирован на российской антарктической научной станции «Восток»?</w:t>
      </w:r>
    </w:p>
    <w:p w:rsidR="00B748CA" w:rsidRDefault="00C220BE">
      <w:pPr>
        <w:spacing w:line="360"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А) Скорость ветра в 407 км/ч</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highlight w:val="white"/>
        </w:rPr>
        <w:t>Б) Температура</w:t>
      </w:r>
      <w:r>
        <w:rPr>
          <w:rFonts w:ascii="Times New Roman" w:hAnsi="Times New Roman" w:cs="Times New Roman"/>
          <w:sz w:val="28"/>
          <w:szCs w:val="28"/>
          <w:lang w:val="ru-RU"/>
        </w:rPr>
        <w:t xml:space="preserve"> </w:t>
      </w:r>
      <w:r>
        <w:rPr>
          <w:rFonts w:ascii="Times New Roman" w:hAnsi="Times New Roman" w:cs="Times New Roman"/>
          <w:sz w:val="28"/>
          <w:szCs w:val="28"/>
          <w:highlight w:val="white"/>
        </w:rPr>
        <w:t xml:space="preserve">-89,2 </w:t>
      </w:r>
      <w:r>
        <w:rPr>
          <w:rFonts w:ascii="Times New Roman" w:hAnsi="Times New Roman" w:cs="Times New Roman"/>
          <w:sz w:val="28"/>
          <w:szCs w:val="28"/>
        </w:rPr>
        <w:t>°C</w:t>
      </w:r>
    </w:p>
    <w:p w:rsidR="00B748CA" w:rsidRDefault="00C220BE">
      <w:pPr>
        <w:spacing w:line="360"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В) Продолжительность дня</w:t>
      </w:r>
      <w:r>
        <w:rPr>
          <w:rFonts w:ascii="Times New Roman" w:hAnsi="Times New Roman" w:cs="Times New Roman"/>
          <w:sz w:val="28"/>
          <w:szCs w:val="28"/>
          <w:lang w:val="ru-RU"/>
        </w:rPr>
        <w:t xml:space="preserve"> </w:t>
      </w:r>
      <w:r>
        <w:rPr>
          <w:rFonts w:ascii="Times New Roman" w:hAnsi="Times New Roman" w:cs="Times New Roman"/>
          <w:sz w:val="28"/>
          <w:szCs w:val="28"/>
          <w:highlight w:val="white"/>
        </w:rPr>
        <w:t>190 суток</w:t>
      </w:r>
    </w:p>
    <w:p w:rsidR="00B748CA" w:rsidRDefault="00C220BE">
      <w:pPr>
        <w:spacing w:line="360" w:lineRule="auto"/>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Г) 11 780 мм осадков за год</w:t>
      </w:r>
    </w:p>
    <w:p w:rsidR="00B748CA" w:rsidRDefault="00B748CA">
      <w:pPr>
        <w:spacing w:line="360" w:lineRule="auto"/>
        <w:ind w:firstLine="709"/>
        <w:jc w:val="both"/>
        <w:rPr>
          <w:rFonts w:ascii="Times New Roman" w:hAnsi="Times New Roman" w:cs="Times New Roman"/>
          <w:sz w:val="28"/>
          <w:szCs w:val="28"/>
          <w:highlight w:val="white"/>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rPr>
        <w:t xml:space="preserve">Слайд </w:t>
      </w:r>
      <w:r>
        <w:rPr>
          <w:rFonts w:ascii="Times New Roman" w:hAnsi="Times New Roman" w:cs="Times New Roman"/>
          <w:b/>
          <w:bCs/>
          <w:sz w:val="28"/>
          <w:szCs w:val="28"/>
          <w:lang w:val="ru-RU"/>
        </w:rPr>
        <w:t>40</w:t>
      </w:r>
      <w:r>
        <w:rPr>
          <w:rFonts w:ascii="Times New Roman" w:hAnsi="Times New Roman" w:cs="Times New Roman"/>
          <w:b/>
          <w:bCs/>
          <w:sz w:val="28"/>
          <w:szCs w:val="28"/>
        </w:rPr>
        <w:t>.</w:t>
      </w:r>
      <w:r>
        <w:rPr>
          <w:rFonts w:ascii="Times New Roman" w:hAnsi="Times New Roman" w:cs="Times New Roman"/>
          <w:b/>
          <w:bCs/>
          <w:sz w:val="28"/>
          <w:szCs w:val="28"/>
          <w:lang w:val="ru-RU"/>
        </w:rPr>
        <w:t xml:space="preserve"> Голосование</w:t>
      </w:r>
    </w:p>
    <w:p w:rsidR="00B748CA" w:rsidRDefault="00B748CA">
      <w:pPr>
        <w:spacing w:line="360" w:lineRule="auto"/>
        <w:ind w:firstLine="709"/>
        <w:jc w:val="both"/>
        <w:rPr>
          <w:rFonts w:ascii="Times New Roman" w:hAnsi="Times New Roman" w:cs="Times New Roman"/>
          <w:sz w:val="28"/>
          <w:szCs w:val="28"/>
          <w:highlight w:val="white"/>
        </w:rPr>
      </w:pPr>
    </w:p>
    <w:p w:rsidR="00B748CA" w:rsidRDefault="00C220BE">
      <w:pPr>
        <w:spacing w:line="360" w:lineRule="auto"/>
        <w:ind w:firstLine="709"/>
        <w:jc w:val="both"/>
        <w:rPr>
          <w:rFonts w:ascii="Times New Roman" w:hAnsi="Times New Roman" w:cs="Times New Roman"/>
          <w:b/>
          <w:bCs/>
          <w:sz w:val="28"/>
          <w:szCs w:val="28"/>
          <w:highlight w:val="white"/>
        </w:rPr>
      </w:pPr>
      <w:r>
        <w:rPr>
          <w:rFonts w:ascii="Times New Roman" w:hAnsi="Times New Roman" w:cs="Times New Roman"/>
          <w:b/>
          <w:bCs/>
          <w:sz w:val="28"/>
          <w:szCs w:val="28"/>
          <w:highlight w:val="white"/>
        </w:rPr>
        <w:t>Слайд 4</w:t>
      </w:r>
      <w:r>
        <w:rPr>
          <w:rFonts w:ascii="Times New Roman" w:hAnsi="Times New Roman" w:cs="Times New Roman"/>
          <w:b/>
          <w:bCs/>
          <w:sz w:val="28"/>
          <w:szCs w:val="28"/>
          <w:highlight w:val="white"/>
          <w:lang w:val="ru-RU"/>
        </w:rPr>
        <w:t>1</w:t>
      </w:r>
      <w:r>
        <w:rPr>
          <w:rFonts w:ascii="Times New Roman" w:hAnsi="Times New Roman" w:cs="Times New Roman"/>
          <w:b/>
          <w:bCs/>
          <w:sz w:val="28"/>
          <w:szCs w:val="28"/>
          <w:highlight w:val="white"/>
        </w:rPr>
        <w:t>. Ответ</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Правильный ответ: Б) Температура</w:t>
      </w:r>
      <w:r>
        <w:rPr>
          <w:rFonts w:ascii="Times New Roman" w:hAnsi="Times New Roman" w:cs="Times New Roman"/>
          <w:sz w:val="28"/>
          <w:szCs w:val="28"/>
          <w:lang w:val="ru-RU"/>
        </w:rPr>
        <w:t xml:space="preserve"> </w:t>
      </w:r>
      <w:r>
        <w:rPr>
          <w:rFonts w:ascii="Times New Roman" w:hAnsi="Times New Roman" w:cs="Times New Roman"/>
          <w:sz w:val="28"/>
          <w:szCs w:val="28"/>
        </w:rPr>
        <w:t>-89,2 °C</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Краткое пояснение: станция </w:t>
      </w:r>
      <w:r>
        <w:rPr>
          <w:rFonts w:ascii="Times New Roman" w:hAnsi="Times New Roman" w:cs="Times New Roman"/>
          <w:sz w:val="28"/>
          <w:szCs w:val="28"/>
          <w:lang w:val="ru-RU"/>
        </w:rPr>
        <w:t>«</w:t>
      </w:r>
      <w:r>
        <w:rPr>
          <w:rFonts w:ascii="Times New Roman" w:hAnsi="Times New Roman" w:cs="Times New Roman"/>
          <w:sz w:val="28"/>
          <w:szCs w:val="28"/>
        </w:rPr>
        <w:t>Восток</w:t>
      </w:r>
      <w:r>
        <w:rPr>
          <w:rFonts w:ascii="Times New Roman" w:hAnsi="Times New Roman" w:cs="Times New Roman"/>
          <w:sz w:val="28"/>
          <w:szCs w:val="28"/>
          <w:lang w:val="ru-RU"/>
        </w:rPr>
        <w:t>»</w:t>
      </w:r>
      <w:r>
        <w:rPr>
          <w:rFonts w:ascii="Times New Roman" w:hAnsi="Times New Roman" w:cs="Times New Roman"/>
          <w:sz w:val="28"/>
          <w:szCs w:val="28"/>
        </w:rPr>
        <w:t xml:space="preserve"> — российская научно‑исследовательская станция в глубине Антарктиды, основанная </w:t>
      </w:r>
      <w:r>
        <w:rPr>
          <w:rFonts w:ascii="Times New Roman" w:hAnsi="Times New Roman" w:cs="Times New Roman"/>
          <w:sz w:val="28"/>
          <w:szCs w:val="28"/>
        </w:rPr>
        <w:br/>
        <w:t xml:space="preserve">в 1957 году. Она расположена рядом с крупнейшим подледниковым озером Восток и известна экстремально холодным климатом. На станции в 1983 году зарегистрирована рекордно низкая температура поверхности — −89,2 °C. </w:t>
      </w:r>
      <w:r>
        <w:rPr>
          <w:rFonts w:ascii="Times New Roman" w:hAnsi="Times New Roman" w:cs="Times New Roman"/>
          <w:sz w:val="28"/>
          <w:szCs w:val="28"/>
          <w:lang w:val="ru-RU"/>
        </w:rPr>
        <w:t>«</w:t>
      </w:r>
      <w:r>
        <w:rPr>
          <w:rFonts w:ascii="Times New Roman" w:hAnsi="Times New Roman" w:cs="Times New Roman"/>
          <w:sz w:val="28"/>
          <w:szCs w:val="28"/>
        </w:rPr>
        <w:t>Восток</w:t>
      </w:r>
      <w:r>
        <w:rPr>
          <w:rFonts w:ascii="Times New Roman" w:hAnsi="Times New Roman" w:cs="Times New Roman"/>
          <w:sz w:val="28"/>
          <w:szCs w:val="28"/>
          <w:lang w:val="ru-RU"/>
        </w:rPr>
        <w:t>»</w:t>
      </w:r>
      <w:r>
        <w:rPr>
          <w:rFonts w:ascii="Times New Roman" w:hAnsi="Times New Roman" w:cs="Times New Roman"/>
          <w:sz w:val="28"/>
          <w:szCs w:val="28"/>
        </w:rPr>
        <w:t xml:space="preserve"> используется для исследований климата, ледниковой истории </w:t>
      </w:r>
      <w:r>
        <w:rPr>
          <w:rFonts w:ascii="Times New Roman" w:hAnsi="Times New Roman" w:cs="Times New Roman"/>
          <w:sz w:val="28"/>
          <w:szCs w:val="28"/>
        </w:rPr>
        <w:br/>
        <w:t>и геофизики.</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Слайд 4</w:t>
      </w:r>
      <w:r>
        <w:rPr>
          <w:rFonts w:ascii="Times New Roman" w:hAnsi="Times New Roman" w:cs="Times New Roman"/>
          <w:b/>
          <w:bCs/>
          <w:sz w:val="28"/>
          <w:szCs w:val="28"/>
          <w:lang w:val="ru-RU"/>
        </w:rPr>
        <w:t>2</w:t>
      </w:r>
      <w:r>
        <w:rPr>
          <w:rFonts w:ascii="Times New Roman" w:hAnsi="Times New Roman" w:cs="Times New Roman"/>
          <w:b/>
          <w:bCs/>
          <w:sz w:val="28"/>
          <w:szCs w:val="28"/>
        </w:rPr>
        <w:t>. Заключение</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Наша викторина подошла к концу, но история науки на этом </w:t>
      </w:r>
      <w:r>
        <w:rPr>
          <w:rFonts w:ascii="Times New Roman" w:hAnsi="Times New Roman" w:cs="Times New Roman"/>
          <w:sz w:val="28"/>
          <w:szCs w:val="28"/>
        </w:rPr>
        <w:br/>
        <w:t xml:space="preserve">не заканчивается — наоборот, она продолжается прямо сейчас, и каждый из вас может стать её частью. Сегодня мы увидели, что открытия наших соотечественников изменили жизнь всего человечества в лучшую сторону: </w:t>
      </w:r>
      <w:r>
        <w:rPr>
          <w:rFonts w:ascii="Times New Roman" w:hAnsi="Times New Roman" w:cs="Times New Roman"/>
          <w:sz w:val="28"/>
          <w:szCs w:val="28"/>
        </w:rPr>
        <w:br/>
        <w:t>от гипсовой повязки и лампочки до атомных станций, навигационных спутников и исследований в Арктике и Антарктиде.</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За каждым </w:t>
      </w:r>
      <w:proofErr w:type="spellStart"/>
      <w:r>
        <w:rPr>
          <w:rFonts w:ascii="Times New Roman" w:hAnsi="Times New Roman" w:cs="Times New Roman"/>
          <w:sz w:val="28"/>
          <w:szCs w:val="28"/>
        </w:rPr>
        <w:t>правильн</w:t>
      </w:r>
      <w:r>
        <w:rPr>
          <w:rFonts w:ascii="Times New Roman" w:hAnsi="Times New Roman" w:cs="Times New Roman"/>
          <w:sz w:val="28"/>
          <w:szCs w:val="28"/>
          <w:lang w:val="ru-RU"/>
        </w:rPr>
        <w:t>ым</w:t>
      </w:r>
      <w:proofErr w:type="spellEnd"/>
      <w:r>
        <w:rPr>
          <w:rFonts w:ascii="Times New Roman" w:hAnsi="Times New Roman" w:cs="Times New Roman"/>
          <w:sz w:val="28"/>
          <w:szCs w:val="28"/>
        </w:rPr>
        <w:t xml:space="preserve"> ответом стоит пример настойчивости, любопытства и ответственности учёных, которые работали в экспедициях, лабораториях, госпиталях и на полярных станциях. Возможно, именно вы однажды продолжите эти истории — создадите новый материал, лекарство, прибор, исследовательский проект или откроете новую область знаний.</w:t>
      </w:r>
    </w:p>
    <w:p w:rsidR="00B748CA" w:rsidRDefault="00C220BE">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Спасибо всем за активную работу и внимание</w:t>
      </w:r>
      <w:r>
        <w:rPr>
          <w:rFonts w:ascii="Times New Roman" w:hAnsi="Times New Roman" w:cs="Times New Roman"/>
          <w:sz w:val="28"/>
          <w:szCs w:val="28"/>
          <w:lang w:val="ru-RU"/>
        </w:rPr>
        <w:t>!</w:t>
      </w:r>
      <w:r>
        <w:rPr>
          <w:rFonts w:ascii="Times New Roman" w:hAnsi="Times New Roman" w:cs="Times New Roman"/>
          <w:sz w:val="28"/>
          <w:szCs w:val="28"/>
        </w:rPr>
        <w:t xml:space="preserve"> Желаю вам не бояться сложных вопросов, сохранять интерес к миру и, кто знает, — возможно, однажды День российской науки будут отмечать и вашими именами.</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Слайд 43 - 45. Обратная связь.</w:t>
      </w:r>
    </w:p>
    <w:p w:rsidR="00B748CA" w:rsidRDefault="00C220BE">
      <w:pPr>
        <w:spacing w:line="360" w:lineRule="auto"/>
        <w:ind w:firstLine="720"/>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Прошу участников перейти по QR-коду и дать обратную связь по нашей </w:t>
      </w:r>
      <w:r>
        <w:rPr>
          <w:rFonts w:ascii="Times New Roman" w:eastAsia="Times New Roman" w:hAnsi="Times New Roman" w:cs="Times New Roman"/>
          <w:sz w:val="28"/>
          <w:szCs w:val="28"/>
          <w:lang w:val="ru-RU"/>
        </w:rPr>
        <w:t>викторине</w:t>
      </w:r>
      <w:r>
        <w:rPr>
          <w:rFonts w:ascii="Times New Roman" w:eastAsia="Times New Roman" w:hAnsi="Times New Roman" w:cs="Times New Roman"/>
          <w:sz w:val="28"/>
          <w:szCs w:val="28"/>
        </w:rPr>
        <w:t>. Если вы не зарегистрированы на платформе, то сначала просим пройти регистрацию. Нам очень важно ваше мнение, чтобы мы могли сделать наши материалы лучше и интереснее.</w:t>
      </w:r>
    </w:p>
    <w:p w:rsidR="00B748CA" w:rsidRDefault="00B748CA">
      <w:pPr>
        <w:spacing w:line="360" w:lineRule="auto"/>
        <w:ind w:firstLine="709"/>
        <w:jc w:val="both"/>
        <w:rPr>
          <w:rFonts w:ascii="Times New Roman" w:hAnsi="Times New Roman" w:cs="Times New Roman"/>
          <w:sz w:val="28"/>
          <w:szCs w:val="28"/>
        </w:rPr>
      </w:pPr>
    </w:p>
    <w:p w:rsidR="00B748CA" w:rsidRDefault="00C220BE">
      <w:pPr>
        <w:spacing w:line="360" w:lineRule="auto"/>
        <w:ind w:firstLine="709"/>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Слайд 46. Полезные ссылки</w:t>
      </w:r>
    </w:p>
    <w:sectPr w:rsidR="00B748CA">
      <w:headerReference w:type="default" r:id="rId8"/>
      <w:pgSz w:w="11909" w:h="16834"/>
      <w:pgMar w:top="1134"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B0C" w:rsidRDefault="00576B0C">
      <w:pPr>
        <w:spacing w:line="240" w:lineRule="auto"/>
      </w:pPr>
      <w:r>
        <w:separator/>
      </w:r>
    </w:p>
  </w:endnote>
  <w:endnote w:type="continuationSeparator" w:id="0">
    <w:p w:rsidR="00576B0C" w:rsidRDefault="00576B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ans-serif">
    <w:charset w:val="00"/>
    <w:family w:val="auto"/>
    <w:pitch w:val="default"/>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B0C" w:rsidRDefault="00576B0C">
      <w:r>
        <w:separator/>
      </w:r>
    </w:p>
  </w:footnote>
  <w:footnote w:type="continuationSeparator" w:id="0">
    <w:p w:rsidR="00576B0C" w:rsidRDefault="00576B0C">
      <w:r>
        <w:continuationSeparator/>
      </w:r>
    </w:p>
  </w:footnote>
  <w:footnote w:id="1">
    <w:p w:rsidR="00B748CA" w:rsidRDefault="00C220BE">
      <w:pPr>
        <w:pStyle w:val="afd"/>
        <w:rPr>
          <w:rFonts w:ascii="Times New Roman" w:hAnsi="Times New Roman" w:cs="Times New Roman"/>
        </w:rPr>
      </w:pPr>
      <w:r>
        <w:rPr>
          <w:rStyle w:val="af6"/>
          <w:rFonts w:ascii="Times New Roman" w:hAnsi="Times New Roman" w:cs="Times New Roman"/>
        </w:rPr>
        <w:footnoteRef/>
      </w:r>
      <w:r>
        <w:rPr>
          <w:rFonts w:ascii="Times New Roman" w:hAnsi="Times New Roman" w:cs="Times New Roman"/>
        </w:rPr>
        <w:t xml:space="preserve"> https://mephi.ru/press/news/22245</w:t>
      </w:r>
    </w:p>
  </w:footnote>
  <w:footnote w:id="2">
    <w:p w:rsidR="00B748CA" w:rsidRDefault="00C220BE">
      <w:pPr>
        <w:pStyle w:val="afd"/>
      </w:pPr>
      <w:r>
        <w:rPr>
          <w:rStyle w:val="af6"/>
        </w:rPr>
        <w:footnoteRef/>
      </w:r>
      <w:r>
        <w:t xml:space="preserve"> </w:t>
      </w:r>
      <w:hyperlink r:id="rId1" w:history="1">
        <w:r>
          <w:rPr>
            <w:rStyle w:val="af5"/>
            <w:rFonts w:ascii="Times New Roman" w:hAnsi="Times New Roman" w:cs="Times New Roman"/>
            <w:color w:val="auto"/>
            <w:u w:val="none"/>
          </w:rPr>
          <w:t>https://www.rsuh.ru/upload/main/smu/графики.pdf</w:t>
        </w:r>
      </w:hyperlink>
      <w:r>
        <w:rPr>
          <w:rFonts w:ascii="Times New Roman" w:hAnsi="Times New Roman" w:cs="Times New Roman"/>
          <w:lang w:val="ru-RU"/>
        </w:rPr>
        <w:t xml:space="preserve"> (стр. 9 - график)</w:t>
      </w:r>
    </w:p>
  </w:footnote>
  <w:footnote w:id="3">
    <w:p w:rsidR="00B748CA" w:rsidRDefault="00C220BE">
      <w:pPr>
        <w:pStyle w:val="afd"/>
        <w:rPr>
          <w:rFonts w:ascii="Times New Roman" w:hAnsi="Times New Roman" w:cs="Times New Roman"/>
          <w:lang w:val="ru-RU"/>
        </w:rPr>
      </w:pPr>
      <w:r>
        <w:rPr>
          <w:rStyle w:val="af6"/>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ru-RU"/>
        </w:rPr>
        <w:t>Там же</w:t>
      </w:r>
    </w:p>
  </w:footnote>
  <w:footnote w:id="4">
    <w:p w:rsidR="00B748CA" w:rsidRDefault="00C220BE">
      <w:pPr>
        <w:pStyle w:val="afd"/>
        <w:rPr>
          <w:rFonts w:ascii="Times New Roman" w:hAnsi="Times New Roman" w:cs="Times New Roman"/>
        </w:rPr>
      </w:pPr>
      <w:r>
        <w:rPr>
          <w:rStyle w:val="af6"/>
          <w:rFonts w:ascii="Times New Roman" w:hAnsi="Times New Roman" w:cs="Times New Roman"/>
        </w:rPr>
        <w:footnoteRef/>
      </w:r>
      <w:r>
        <w:rPr>
          <w:rFonts w:ascii="Times New Roman" w:hAnsi="Times New Roman" w:cs="Times New Roman"/>
        </w:rPr>
        <w:t xml:space="preserve"> </w:t>
      </w:r>
      <w:hyperlink r:id="rId2" w:tgtFrame="https://portal.corp.znanierussia.ru/company/personal/user/1815/tasks/task/view/41873/_blank" w:history="1">
        <w:r>
          <w:rPr>
            <w:rStyle w:val="af5"/>
            <w:rFonts w:ascii="Times New Roman" w:eastAsia="Helvetica" w:hAnsi="Times New Roman" w:cs="Times New Roman"/>
            <w:color w:val="auto"/>
            <w:u w:val="none"/>
            <w:shd w:val="clear" w:color="auto" w:fill="FFFFFF"/>
          </w:rPr>
          <w:t>https://www.rosstat.gov.ru/statistics/science#</w:t>
        </w:r>
      </w:hyperlink>
    </w:p>
  </w:footnote>
  <w:footnote w:id="5">
    <w:p w:rsidR="00B748CA" w:rsidRDefault="00C220BE">
      <w:pPr>
        <w:pStyle w:val="afd"/>
        <w:rPr>
          <w:rFonts w:ascii="Times New Roman" w:hAnsi="Times New Roman" w:cs="Times New Roman"/>
          <w:lang w:val="ru-RU"/>
        </w:rPr>
      </w:pPr>
      <w:r>
        <w:rPr>
          <w:rStyle w:val="af6"/>
          <w:rFonts w:ascii="Times New Roman" w:hAnsi="Times New Roman" w:cs="Times New Roman"/>
        </w:rPr>
        <w:footnoteRef/>
      </w:r>
      <w:r>
        <w:rPr>
          <w:rFonts w:ascii="Times New Roman" w:hAnsi="Times New Roman" w:cs="Times New Roman"/>
        </w:rPr>
        <w:t xml:space="preserve"> </w:t>
      </w:r>
      <w:hyperlink r:id="rId3" w:tgtFrame="https://portal.corp.znanierussia.ru/company/personal/user/1815/tasks/task/view/41873/_blank" w:history="1">
        <w:r>
          <w:rPr>
            <w:rStyle w:val="af8"/>
            <w:rFonts w:ascii="Times New Roman" w:eastAsia="Helvetica" w:hAnsi="Times New Roman" w:cs="Times New Roman"/>
            <w:color w:val="auto"/>
            <w:u w:val="none"/>
            <w:shd w:val="clear" w:color="auto" w:fill="FFFFFF"/>
          </w:rPr>
          <w:t>https://www.rosstat.gov.ru/statistics/science#</w:t>
        </w:r>
      </w:hyperlink>
      <w:r>
        <w:rPr>
          <w:rFonts w:ascii="Times New Roman" w:eastAsia="Helvetica" w:hAnsi="Times New Roman" w:cs="Times New Roman"/>
          <w:shd w:val="clear" w:color="auto" w:fill="FFFFFF"/>
          <w:lang w:val="ru-RU"/>
        </w:rPr>
        <w:t xml:space="preserve"> - ссылка на сам файл</w:t>
      </w:r>
      <w:r>
        <w:rPr>
          <w:rFonts w:ascii="Times New Roman" w:eastAsia="Helvetica" w:hAnsi="Times New Roman" w:cs="Times New Roman"/>
          <w:shd w:val="clear" w:color="auto" w:fill="FFFFFF"/>
        </w:rPr>
        <w:br/>
      </w:r>
      <w:r>
        <w:rPr>
          <w:rFonts w:ascii="Times New Roman" w:eastAsia="Helvetica" w:hAnsi="Times New Roman"/>
          <w:shd w:val="clear" w:color="auto" w:fill="FFFFFF"/>
          <w:lang w:val="ru-RU"/>
        </w:rPr>
        <w:t xml:space="preserve">https://docs.360.yandex.ru/docs/view?url=ya-browser%3A%2F%2F4DT1uXEPRrJRXlUFoewruGN0tz-b3d0bNICXwLT4wEOTK4vEw7nmWO48S6Y2Fj4p90TeaTWng6qH7Ivp6HpOIRdvjhK8q8qNJ-YYpiJFga-p_DSBcPH6s4ZXCxW8jKbsd1JDZtbwMAJJFRruKfQ0IQ%3D%3D%3Fsign%3DmNbqANWWcUlpDFDIXZ0cwrk-XLiaIC_v_xyl4h0LwkU%3D&amp;name=nauka_2.xls&amp;nosw=1 </w:t>
      </w:r>
      <w:r>
        <w:rPr>
          <w:rFonts w:ascii="Times New Roman" w:eastAsia="Helvetica" w:hAnsi="Times New Roman" w:cs="Times New Roman"/>
          <w:shd w:val="clear" w:color="auto" w:fill="FFFFFF"/>
          <w:lang w:val="ru-RU"/>
        </w:rPr>
        <w:t>-см. Лист 2</w:t>
      </w:r>
    </w:p>
  </w:footnote>
  <w:footnote w:id="6">
    <w:p w:rsidR="00B748CA" w:rsidRDefault="00C220BE">
      <w:pPr>
        <w:spacing w:line="240" w:lineRule="auto"/>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http://www.kremlin.ru/acts/bank/47771</w:t>
      </w:r>
    </w:p>
  </w:footnote>
  <w:footnote w:id="7">
    <w:p w:rsidR="00B748CA" w:rsidRDefault="00C220BE">
      <w:pPr>
        <w:spacing w:line="240" w:lineRule="auto"/>
        <w:rPr>
          <w:rFonts w:ascii="Times New Roman" w:hAnsi="Times New Roman" w:cs="Times New Roman"/>
          <w:sz w:val="20"/>
          <w:szCs w:val="20"/>
          <w:lang w:val="ru-RU"/>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https://наука.рф/about/</w:t>
      </w:r>
    </w:p>
  </w:footnote>
  <w:footnote w:id="8">
    <w:p w:rsidR="00B748CA" w:rsidRDefault="00C220BE">
      <w:pPr>
        <w:spacing w:line="240" w:lineRule="auto"/>
        <w:rPr>
          <w:sz w:val="20"/>
          <w:szCs w:val="20"/>
        </w:rPr>
      </w:pPr>
      <w:r>
        <w:rPr>
          <w:vertAlign w:val="superscript"/>
        </w:rPr>
        <w:footnoteRef/>
      </w:r>
      <w:r>
        <w:rPr>
          <w:sz w:val="20"/>
          <w:szCs w:val="20"/>
        </w:rPr>
        <w:t xml:space="preserve"> </w:t>
      </w:r>
      <w:r>
        <w:rPr>
          <w:rFonts w:ascii="Times New Roman" w:hAnsi="Times New Roman" w:cs="Times New Roman"/>
          <w:sz w:val="20"/>
          <w:szCs w:val="20"/>
        </w:rPr>
        <w:t>https://rg.ru/2024/01/23/zerno-zhizni.html</w:t>
      </w:r>
    </w:p>
  </w:footnote>
  <w:footnote w:id="9">
    <w:p w:rsidR="00B748CA" w:rsidRDefault="00C220BE">
      <w:pPr>
        <w:pStyle w:val="afd"/>
        <w:rPr>
          <w:lang w:val="ru-RU"/>
        </w:rPr>
      </w:pPr>
      <w:r>
        <w:rPr>
          <w:rStyle w:val="af6"/>
          <w:rFonts w:ascii="Times New Roman" w:hAnsi="Times New Roman" w:cs="Times New Roman"/>
        </w:rPr>
        <w:footnoteRef/>
      </w:r>
      <w:r>
        <w:rPr>
          <w:rFonts w:ascii="Times New Roman" w:hAnsi="Times New Roman" w:cs="Times New Roman"/>
        </w:rPr>
        <w:t xml:space="preserve"> </w:t>
      </w:r>
      <w:hyperlink r:id="rId4" w:history="1">
        <w:r>
          <w:rPr>
            <w:rStyle w:val="af5"/>
            <w:rFonts w:ascii="Times New Roman" w:hAnsi="Times New Roman" w:cs="Times New Roman"/>
          </w:rPr>
          <w:t>https://archive.org/details/Nicolay-Ivanovich-Vavilov-five-continents-1987/page/n13/mode/2up</w:t>
        </w:r>
      </w:hyperlink>
      <w:r>
        <w:rPr>
          <w:rFonts w:ascii="Times New Roman" w:hAnsi="Times New Roman" w:cs="Times New Roman"/>
          <w:lang w:val="ru-RU"/>
        </w:rPr>
        <w:t xml:space="preserve"> - см С. 15 </w:t>
      </w:r>
      <w:r>
        <w:rPr>
          <w:rFonts w:ascii="Times New Roman" w:hAnsi="Times New Roman" w:cs="Times New Roman"/>
          <w:lang w:val="ru-RU"/>
        </w:rPr>
        <w:br/>
      </w:r>
      <w:r>
        <w:rPr>
          <w:lang w:val="ru-RU"/>
        </w:rPr>
        <w:t>(</w:t>
      </w:r>
      <w:r>
        <w:rPr>
          <w:rFonts w:ascii="Times New Roman" w:eastAsia="sans-serif" w:hAnsi="Times New Roman" w:cs="Times New Roman"/>
          <w:i/>
          <w:iCs/>
          <w:color w:val="202122"/>
          <w:shd w:val="clear" w:color="auto" w:fill="FFFFFF"/>
        </w:rPr>
        <w:t>Краснов А. Н.</w:t>
      </w:r>
      <w:r>
        <w:rPr>
          <w:rFonts w:ascii="Times New Roman" w:eastAsia="sans-serif" w:hAnsi="Times New Roman" w:cs="Times New Roman"/>
          <w:color w:val="202122"/>
          <w:shd w:val="clear" w:color="auto" w:fill="FFFFFF"/>
        </w:rPr>
        <w:t xml:space="preserve"> Под тропиками </w:t>
      </w:r>
      <w:proofErr w:type="gramStart"/>
      <w:r>
        <w:rPr>
          <w:rFonts w:ascii="Times New Roman" w:eastAsia="sans-serif" w:hAnsi="Times New Roman" w:cs="Times New Roman"/>
          <w:color w:val="202122"/>
          <w:shd w:val="clear" w:color="auto" w:fill="FFFFFF"/>
        </w:rPr>
        <w:t>Азии..</w:t>
      </w:r>
      <w:proofErr w:type="gramEnd"/>
      <w:r>
        <w:rPr>
          <w:rFonts w:ascii="Times New Roman" w:eastAsia="sans-serif" w:hAnsi="Times New Roman" w:cs="Times New Roman"/>
          <w:color w:val="202122"/>
          <w:shd w:val="clear" w:color="auto" w:fill="FFFFFF"/>
        </w:rPr>
        <w:t> — 2-е изд. — М.: Мысль, 1987. — С. 15.</w:t>
      </w:r>
      <w:r>
        <w:rPr>
          <w:rFonts w:ascii="Times New Roman" w:eastAsia="sans-serif" w:hAnsi="Times New Roman" w:cs="Times New Roman"/>
          <w:color w:val="202122"/>
          <w:shd w:val="clear" w:color="auto" w:fill="FFFFFF"/>
          <w:lang w:val="ru-RU"/>
        </w:rPr>
        <w:t>)</w:t>
      </w:r>
    </w:p>
  </w:footnote>
  <w:footnote w:id="10">
    <w:p w:rsidR="00B748CA" w:rsidRDefault="00C220BE">
      <w:pPr>
        <w:spacing w:line="240" w:lineRule="auto"/>
        <w:rPr>
          <w:rFonts w:ascii="Times New Roman" w:hAnsi="Times New Roman" w:cs="Times New Roman"/>
          <w:sz w:val="20"/>
          <w:szCs w:val="20"/>
        </w:rPr>
      </w:pPr>
      <w:r>
        <w:rPr>
          <w:rFonts w:ascii="Times New Roman" w:hAnsi="Times New Roman" w:cs="Times New Roman"/>
          <w:vertAlign w:val="superscript"/>
        </w:rPr>
        <w:footnoteRef/>
      </w:r>
      <w:r>
        <w:rPr>
          <w:sz w:val="20"/>
          <w:szCs w:val="20"/>
        </w:rPr>
        <w:t xml:space="preserve"> </w:t>
      </w:r>
      <w:r>
        <w:rPr>
          <w:rFonts w:ascii="Times New Roman" w:hAnsi="Times New Roman" w:cs="Times New Roman"/>
          <w:sz w:val="20"/>
          <w:szCs w:val="20"/>
        </w:rPr>
        <w:t>https://lenta.ru/articles/2024/11/17/tokamak/?ysclid=mg7sr4wp8k955487767</w:t>
      </w:r>
    </w:p>
  </w:footnote>
  <w:footnote w:id="11">
    <w:p w:rsidR="00B748CA" w:rsidRDefault="00C220BE">
      <w:pPr>
        <w:spacing w:line="240" w:lineRule="auto"/>
        <w:rPr>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температура Солнца в ядре в 2 раза ниже, достигает 15 млн °C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48CA" w:rsidRDefault="00C220BE">
    <w:pPr>
      <w:spacing w:line="240" w:lineRule="auto"/>
      <w:jc w:val="center"/>
    </w:pPr>
    <w:r>
      <w:rPr>
        <w:noProof/>
        <w:lang w:val="ru-RU"/>
      </w:rPr>
      <mc:AlternateContent>
        <mc:Choice Requires="wpg">
          <w:drawing>
            <wp:inline distT="0" distB="0" distL="0" distR="0">
              <wp:extent cx="1638935" cy="3848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r:embed="rId1"/>
                      <a:stretch/>
                    </pic:blipFill>
                    <pic:spPr bwMode="auto">
                      <a:xfrm>
                        <a:off x="0" y="0"/>
                        <a:ext cx="1639408" cy="384962"/>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9.05pt;height:30.30pt;mso-wrap-distance-left:0.00pt;mso-wrap-distance-top:0.00pt;mso-wrap-distance-right:0.00pt;mso-wrap-distance-bottom:0.00pt;" stroked="false">
              <v:path textboxrect="0,0,0,0"/>
              <v:imagedata r:id="rId2" o:titl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970DE"/>
    <w:multiLevelType w:val="hybridMultilevel"/>
    <w:tmpl w:val="961C163A"/>
    <w:lvl w:ilvl="0" w:tplc="F182988C">
      <w:start w:val="1"/>
      <w:numFmt w:val="bullet"/>
      <w:lvlText w:val=""/>
      <w:lvlJc w:val="left"/>
      <w:pPr>
        <w:ind w:left="1429" w:hanging="360"/>
      </w:pPr>
      <w:rPr>
        <w:rFonts w:ascii="Symbol" w:hAnsi="Symbol" w:hint="default"/>
      </w:rPr>
    </w:lvl>
    <w:lvl w:ilvl="1" w:tplc="AB100DF0">
      <w:start w:val="1"/>
      <w:numFmt w:val="bullet"/>
      <w:lvlText w:val="o"/>
      <w:lvlJc w:val="left"/>
      <w:pPr>
        <w:ind w:left="2149" w:hanging="360"/>
      </w:pPr>
      <w:rPr>
        <w:rFonts w:ascii="Courier New" w:hAnsi="Courier New" w:cs="Courier New" w:hint="default"/>
      </w:rPr>
    </w:lvl>
    <w:lvl w:ilvl="2" w:tplc="010C97BE">
      <w:start w:val="1"/>
      <w:numFmt w:val="bullet"/>
      <w:lvlText w:val=""/>
      <w:lvlJc w:val="left"/>
      <w:pPr>
        <w:ind w:left="2869" w:hanging="360"/>
      </w:pPr>
      <w:rPr>
        <w:rFonts w:ascii="Wingdings" w:hAnsi="Wingdings" w:hint="default"/>
      </w:rPr>
    </w:lvl>
    <w:lvl w:ilvl="3" w:tplc="C878611A">
      <w:start w:val="1"/>
      <w:numFmt w:val="bullet"/>
      <w:lvlText w:val=""/>
      <w:lvlJc w:val="left"/>
      <w:pPr>
        <w:ind w:left="3589" w:hanging="360"/>
      </w:pPr>
      <w:rPr>
        <w:rFonts w:ascii="Symbol" w:hAnsi="Symbol" w:hint="default"/>
      </w:rPr>
    </w:lvl>
    <w:lvl w:ilvl="4" w:tplc="9F0ADE78">
      <w:start w:val="1"/>
      <w:numFmt w:val="bullet"/>
      <w:lvlText w:val="o"/>
      <w:lvlJc w:val="left"/>
      <w:pPr>
        <w:ind w:left="4309" w:hanging="360"/>
      </w:pPr>
      <w:rPr>
        <w:rFonts w:ascii="Courier New" w:hAnsi="Courier New" w:cs="Courier New" w:hint="default"/>
      </w:rPr>
    </w:lvl>
    <w:lvl w:ilvl="5" w:tplc="4E1AC130">
      <w:start w:val="1"/>
      <w:numFmt w:val="bullet"/>
      <w:lvlText w:val=""/>
      <w:lvlJc w:val="left"/>
      <w:pPr>
        <w:ind w:left="5029" w:hanging="360"/>
      </w:pPr>
      <w:rPr>
        <w:rFonts w:ascii="Wingdings" w:hAnsi="Wingdings" w:hint="default"/>
      </w:rPr>
    </w:lvl>
    <w:lvl w:ilvl="6" w:tplc="E556A1BA">
      <w:start w:val="1"/>
      <w:numFmt w:val="bullet"/>
      <w:lvlText w:val=""/>
      <w:lvlJc w:val="left"/>
      <w:pPr>
        <w:ind w:left="5749" w:hanging="360"/>
      </w:pPr>
      <w:rPr>
        <w:rFonts w:ascii="Symbol" w:hAnsi="Symbol" w:hint="default"/>
      </w:rPr>
    </w:lvl>
    <w:lvl w:ilvl="7" w:tplc="C79C4E4C">
      <w:start w:val="1"/>
      <w:numFmt w:val="bullet"/>
      <w:lvlText w:val="o"/>
      <w:lvlJc w:val="left"/>
      <w:pPr>
        <w:ind w:left="6469" w:hanging="360"/>
      </w:pPr>
      <w:rPr>
        <w:rFonts w:ascii="Courier New" w:hAnsi="Courier New" w:cs="Courier New" w:hint="default"/>
      </w:rPr>
    </w:lvl>
    <w:lvl w:ilvl="8" w:tplc="1C0070B8">
      <w:start w:val="1"/>
      <w:numFmt w:val="bullet"/>
      <w:lvlText w:val=""/>
      <w:lvlJc w:val="left"/>
      <w:pPr>
        <w:ind w:left="7189" w:hanging="360"/>
      </w:pPr>
      <w:rPr>
        <w:rFonts w:ascii="Wingdings" w:hAnsi="Wingdings" w:hint="default"/>
      </w:rPr>
    </w:lvl>
  </w:abstractNum>
  <w:abstractNum w:abstractNumId="1" w15:restartNumberingAfterBreak="0">
    <w:nsid w:val="674C2231"/>
    <w:multiLevelType w:val="hybridMultilevel"/>
    <w:tmpl w:val="F844058C"/>
    <w:lvl w:ilvl="0" w:tplc="0C464A3C">
      <w:start w:val="1"/>
      <w:numFmt w:val="decimal"/>
      <w:lvlText w:val="%1."/>
      <w:lvlJc w:val="left"/>
      <w:pPr>
        <w:ind w:left="720" w:hanging="360"/>
      </w:pPr>
      <w:rPr>
        <w:rFonts w:ascii="Times New Roman" w:hAnsi="Times New Roman" w:cs="Times New Roman" w:hint="default"/>
      </w:rPr>
    </w:lvl>
    <w:lvl w:ilvl="1" w:tplc="3A9A9F08">
      <w:start w:val="1"/>
      <w:numFmt w:val="lowerLetter"/>
      <w:lvlText w:val="%2."/>
      <w:lvlJc w:val="left"/>
      <w:pPr>
        <w:ind w:left="1440" w:hanging="360"/>
      </w:pPr>
      <w:rPr>
        <w:rFonts w:ascii="Times New Roman" w:hAnsi="Times New Roman" w:cs="Times New Roman" w:hint="default"/>
      </w:rPr>
    </w:lvl>
    <w:lvl w:ilvl="2" w:tplc="70B6918E">
      <w:start w:val="1"/>
      <w:numFmt w:val="lowerRoman"/>
      <w:lvlText w:val="%3."/>
      <w:lvlJc w:val="right"/>
      <w:pPr>
        <w:ind w:left="2160" w:hanging="360"/>
      </w:pPr>
      <w:rPr>
        <w:rFonts w:ascii="Times New Roman" w:hAnsi="Times New Roman" w:cs="Times New Roman" w:hint="default"/>
      </w:rPr>
    </w:lvl>
    <w:lvl w:ilvl="3" w:tplc="63B0DF24">
      <w:start w:val="1"/>
      <w:numFmt w:val="decimal"/>
      <w:lvlText w:val="%4."/>
      <w:lvlJc w:val="left"/>
      <w:pPr>
        <w:ind w:left="2880" w:hanging="360"/>
      </w:pPr>
      <w:rPr>
        <w:rFonts w:ascii="Times New Roman" w:hAnsi="Times New Roman" w:cs="Times New Roman" w:hint="default"/>
      </w:rPr>
    </w:lvl>
    <w:lvl w:ilvl="4" w:tplc="1D12A364">
      <w:start w:val="1"/>
      <w:numFmt w:val="lowerLetter"/>
      <w:lvlText w:val="%5."/>
      <w:lvlJc w:val="left"/>
      <w:pPr>
        <w:ind w:left="3600" w:hanging="360"/>
      </w:pPr>
      <w:rPr>
        <w:rFonts w:ascii="Times New Roman" w:hAnsi="Times New Roman" w:cs="Times New Roman" w:hint="default"/>
      </w:rPr>
    </w:lvl>
    <w:lvl w:ilvl="5" w:tplc="D324964E">
      <w:start w:val="1"/>
      <w:numFmt w:val="lowerRoman"/>
      <w:lvlText w:val="%6."/>
      <w:lvlJc w:val="right"/>
      <w:pPr>
        <w:ind w:left="4320" w:hanging="360"/>
      </w:pPr>
      <w:rPr>
        <w:rFonts w:ascii="Times New Roman" w:hAnsi="Times New Roman" w:cs="Times New Roman" w:hint="default"/>
      </w:rPr>
    </w:lvl>
    <w:lvl w:ilvl="6" w:tplc="A9B05DCE">
      <w:start w:val="1"/>
      <w:numFmt w:val="decimal"/>
      <w:lvlText w:val="%7."/>
      <w:lvlJc w:val="left"/>
      <w:pPr>
        <w:ind w:left="5040" w:hanging="360"/>
      </w:pPr>
      <w:rPr>
        <w:rFonts w:ascii="Times New Roman" w:hAnsi="Times New Roman" w:cs="Times New Roman" w:hint="default"/>
      </w:rPr>
    </w:lvl>
    <w:lvl w:ilvl="7" w:tplc="07A45F90">
      <w:start w:val="1"/>
      <w:numFmt w:val="lowerLetter"/>
      <w:lvlText w:val="%8."/>
      <w:lvlJc w:val="left"/>
      <w:pPr>
        <w:ind w:left="5760" w:hanging="360"/>
      </w:pPr>
      <w:rPr>
        <w:rFonts w:ascii="Times New Roman" w:hAnsi="Times New Roman" w:cs="Times New Roman" w:hint="default"/>
      </w:rPr>
    </w:lvl>
    <w:lvl w:ilvl="8" w:tplc="A418DDAA">
      <w:start w:val="1"/>
      <w:numFmt w:val="lowerRoman"/>
      <w:lvlText w:val="%9."/>
      <w:lvlJc w:val="right"/>
      <w:pPr>
        <w:ind w:left="6480" w:hanging="360"/>
      </w:pPr>
      <w:rPr>
        <w:rFonts w:ascii="Times New Roman" w:hAnsi="Times New Roman" w:cs="Times New Roman"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8CA"/>
    <w:rsid w:val="00576B0C"/>
    <w:rsid w:val="007261B9"/>
    <w:rsid w:val="00740AB7"/>
    <w:rsid w:val="00B748CA"/>
    <w:rsid w:val="00C220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CBEA18-57F7-46A1-9394-A905E666B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76" w:lineRule="auto"/>
    </w:pPr>
    <w:rPr>
      <w:rFonts w:ascii="Arial" w:eastAsia="Arial" w:hAnsi="Arial" w:cs="Arial"/>
      <w:sz w:val="22"/>
      <w:szCs w:val="22"/>
      <w:lang w:val="ru"/>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link w:val="20"/>
    <w:uiPriority w:val="9"/>
    <w:semiHidden/>
    <w:unhideWhenUsed/>
    <w:qFormat/>
    <w:pPr>
      <w:keepNext/>
      <w:keepLines/>
      <w:spacing w:before="360" w:after="120"/>
      <w:outlineLvl w:val="1"/>
    </w:pPr>
    <w:rPr>
      <w:sz w:val="32"/>
      <w:szCs w:val="32"/>
    </w:rPr>
  </w:style>
  <w:style w:type="paragraph" w:styleId="3">
    <w:name w:val="heading 3"/>
    <w:basedOn w:val="a"/>
    <w:next w:val="a"/>
    <w:link w:val="30"/>
    <w:uiPriority w:val="9"/>
    <w:semiHidden/>
    <w:unhideWhenUsed/>
    <w:qFormat/>
    <w:pPr>
      <w:keepNext/>
      <w:keepLines/>
      <w:spacing w:before="320" w:after="80"/>
      <w:outlineLvl w:val="2"/>
    </w:pPr>
    <w:rPr>
      <w:color w:val="434343"/>
      <w:sz w:val="28"/>
      <w:szCs w:val="28"/>
    </w:rPr>
  </w:style>
  <w:style w:type="paragraph" w:styleId="4">
    <w:name w:val="heading 4"/>
    <w:basedOn w:val="a"/>
    <w:next w:val="a"/>
    <w:link w:val="40"/>
    <w:uiPriority w:val="9"/>
    <w:semiHidden/>
    <w:unhideWhenUsed/>
    <w:qFormat/>
    <w:pPr>
      <w:keepNext/>
      <w:keepLines/>
      <w:spacing w:before="280" w:after="80"/>
      <w:outlineLvl w:val="3"/>
    </w:pPr>
    <w:rPr>
      <w:color w:val="666666"/>
      <w:sz w:val="24"/>
      <w:szCs w:val="24"/>
    </w:rPr>
  </w:style>
  <w:style w:type="paragraph" w:styleId="5">
    <w:name w:val="heading 5"/>
    <w:basedOn w:val="a"/>
    <w:next w:val="a"/>
    <w:link w:val="50"/>
    <w:uiPriority w:val="9"/>
    <w:semiHidden/>
    <w:unhideWhenUsed/>
    <w:qFormat/>
    <w:pPr>
      <w:keepNext/>
      <w:keepLines/>
      <w:spacing w:before="240" w:after="80"/>
      <w:outlineLvl w:val="4"/>
    </w:pPr>
    <w:rPr>
      <w:color w:val="666666"/>
    </w:rPr>
  </w:style>
  <w:style w:type="paragraph" w:styleId="6">
    <w:name w:val="heading 6"/>
    <w:basedOn w:val="a"/>
    <w:next w:val="a"/>
    <w:link w:val="60"/>
    <w:uiPriority w:val="9"/>
    <w:semiHidden/>
    <w:unhideWhenUsed/>
    <w:qFormat/>
    <w:pPr>
      <w:keepNext/>
      <w:keepLines/>
      <w:spacing w:before="240" w:after="80"/>
      <w:outlineLvl w:val="5"/>
    </w:pPr>
    <w:rPr>
      <w:i/>
      <w:iCs/>
      <w:color w:val="666666"/>
    </w:rPr>
  </w:style>
  <w:style w:type="paragraph" w:styleId="7">
    <w:name w:val="heading 7"/>
    <w:basedOn w:val="a"/>
    <w:next w:val="a"/>
    <w:link w:val="70"/>
    <w:uiPriority w:val="9"/>
    <w:unhideWhenUsed/>
    <w:qFormat/>
    <w:pPr>
      <w:keepNext/>
      <w:keepLines/>
      <w:spacing w:before="320" w:after="200"/>
      <w:outlineLvl w:val="6"/>
    </w:pPr>
    <w:rPr>
      <w:b/>
      <w:bCs/>
      <w:i/>
      <w:iCs/>
    </w:rPr>
  </w:style>
  <w:style w:type="paragraph" w:styleId="8">
    <w:name w:val="heading 8"/>
    <w:basedOn w:val="a"/>
    <w:next w:val="a"/>
    <w:link w:val="80"/>
    <w:uiPriority w:val="9"/>
    <w:unhideWhenUsed/>
    <w:qFormat/>
    <w:pPr>
      <w:keepNext/>
      <w:keepLines/>
      <w:spacing w:before="320" w:after="200"/>
      <w:outlineLvl w:val="7"/>
    </w:pPr>
    <w:rPr>
      <w:i/>
      <w:iCs/>
    </w:rPr>
  </w:style>
  <w:style w:type="paragraph" w:styleId="9">
    <w:name w:val="heading 9"/>
    <w:basedOn w:val="a"/>
    <w:next w:val="a"/>
    <w:link w:val="90"/>
    <w:uiPriority w:val="9"/>
    <w:unhideWhenUsed/>
    <w:qFormat/>
    <w:pPr>
      <w:keepNext/>
      <w:keepLines/>
      <w:spacing w:before="320" w:after="200"/>
      <w:outlineLvl w:val="8"/>
    </w:pPr>
    <w:rPr>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character" w:customStyle="1" w:styleId="a6">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f0">
    <w:name w:val="endnote text"/>
    <w:basedOn w:val="a"/>
    <w:link w:val="af1"/>
    <w:uiPriority w:val="99"/>
    <w:semiHidden/>
    <w:unhideWhenUsed/>
    <w:pPr>
      <w:spacing w:line="240" w:lineRule="auto"/>
    </w:pPr>
    <w:rPr>
      <w:sz w:val="20"/>
    </w:rPr>
  </w:style>
  <w:style w:type="character" w:customStyle="1" w:styleId="af1">
    <w:name w:val="Текст концевой сноски Знак"/>
    <w:link w:val="af0"/>
    <w:uiPriority w:val="99"/>
    <w:rPr>
      <w:sz w:val="20"/>
    </w:rPr>
  </w:style>
  <w:style w:type="character" w:styleId="af2">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3">
    <w:name w:val="TOC Heading"/>
    <w:uiPriority w:val="39"/>
    <w:unhideWhenUsed/>
  </w:style>
  <w:style w:type="paragraph" w:styleId="af4">
    <w:name w:val="table of figures"/>
    <w:basedOn w:val="a"/>
    <w:next w:val="a"/>
    <w:uiPriority w:val="99"/>
    <w:unhideWhenUsed/>
  </w:style>
  <w:style w:type="character" w:styleId="af5">
    <w:name w:val="FollowedHyperlink"/>
    <w:basedOn w:val="a0"/>
    <w:uiPriority w:val="99"/>
    <w:semiHidden/>
    <w:unhideWhenUsed/>
    <w:qFormat/>
    <w:rPr>
      <w:color w:val="800080"/>
      <w:u w:val="single"/>
    </w:rPr>
  </w:style>
  <w:style w:type="character" w:styleId="af6">
    <w:name w:val="footnote reference"/>
    <w:basedOn w:val="a0"/>
    <w:uiPriority w:val="99"/>
    <w:semiHidden/>
    <w:unhideWhenUsed/>
    <w:rPr>
      <w:vertAlign w:val="superscript"/>
    </w:rPr>
  </w:style>
  <w:style w:type="character" w:styleId="af7">
    <w:name w:val="annotation reference"/>
    <w:basedOn w:val="a0"/>
    <w:uiPriority w:val="99"/>
    <w:semiHidden/>
    <w:unhideWhenUsed/>
    <w:qFormat/>
    <w:rPr>
      <w:sz w:val="16"/>
      <w:szCs w:val="16"/>
    </w:rPr>
  </w:style>
  <w:style w:type="character" w:styleId="af8">
    <w:name w:val="Hyperlink"/>
    <w:basedOn w:val="a0"/>
    <w:uiPriority w:val="99"/>
    <w:semiHidden/>
    <w:unhideWhenUsed/>
    <w:rPr>
      <w:color w:val="0000FF"/>
      <w:u w:val="single"/>
    </w:rPr>
  </w:style>
  <w:style w:type="paragraph" w:styleId="af9">
    <w:name w:val="annotation text"/>
    <w:basedOn w:val="a"/>
    <w:link w:val="afa"/>
    <w:uiPriority w:val="99"/>
    <w:semiHidden/>
    <w:unhideWhenUsed/>
    <w:qFormat/>
    <w:pPr>
      <w:spacing w:line="240" w:lineRule="auto"/>
    </w:pPr>
    <w:rPr>
      <w:sz w:val="20"/>
      <w:szCs w:val="20"/>
    </w:rPr>
  </w:style>
  <w:style w:type="paragraph" w:styleId="afb">
    <w:name w:val="annotation subject"/>
    <w:basedOn w:val="af9"/>
    <w:next w:val="af9"/>
    <w:link w:val="afc"/>
    <w:uiPriority w:val="99"/>
    <w:semiHidden/>
    <w:unhideWhenUsed/>
    <w:qFormat/>
    <w:rPr>
      <w:b/>
      <w:bCs/>
    </w:rPr>
  </w:style>
  <w:style w:type="paragraph" w:styleId="afd">
    <w:name w:val="footnote text"/>
    <w:basedOn w:val="a"/>
    <w:link w:val="afe"/>
    <w:uiPriority w:val="99"/>
    <w:semiHidden/>
    <w:unhideWhenUsed/>
    <w:qFormat/>
    <w:pPr>
      <w:spacing w:line="240" w:lineRule="auto"/>
    </w:pPr>
    <w:rPr>
      <w:sz w:val="20"/>
      <w:szCs w:val="20"/>
    </w:rPr>
  </w:style>
  <w:style w:type="paragraph" w:styleId="a5">
    <w:name w:val="Title"/>
    <w:basedOn w:val="a"/>
    <w:next w:val="a"/>
    <w:link w:val="a4"/>
    <w:uiPriority w:val="10"/>
    <w:qFormat/>
    <w:pPr>
      <w:keepNext/>
      <w:keepLines/>
      <w:spacing w:after="60"/>
    </w:pPr>
    <w:rPr>
      <w:sz w:val="52"/>
      <w:szCs w:val="52"/>
    </w:rPr>
  </w:style>
  <w:style w:type="paragraph" w:styleId="a7">
    <w:name w:val="Subtitle"/>
    <w:basedOn w:val="a"/>
    <w:next w:val="a"/>
    <w:link w:val="a6"/>
    <w:uiPriority w:val="11"/>
    <w:qFormat/>
    <w:pPr>
      <w:keepNext/>
      <w:keepLines/>
      <w:spacing w:after="320"/>
    </w:pPr>
    <w:rPr>
      <w:color w:val="666666"/>
      <w:sz w:val="30"/>
      <w:szCs w:val="30"/>
    </w:rPr>
  </w:style>
  <w:style w:type="table" w:customStyle="1" w:styleId="TableNormal">
    <w:name w:val="TableNormal"/>
    <w:qFormat/>
    <w:tblPr>
      <w:tblCellMar>
        <w:top w:w="100" w:type="dxa"/>
        <w:left w:w="100" w:type="dxa"/>
        <w:bottom w:w="100" w:type="dxa"/>
        <w:right w:w="100" w:type="dxa"/>
      </w:tblCellMar>
    </w:tblPr>
  </w:style>
  <w:style w:type="paragraph" w:styleId="aff">
    <w:name w:val="List Paragraph"/>
    <w:basedOn w:val="a"/>
    <w:uiPriority w:val="34"/>
    <w:qFormat/>
    <w:pPr>
      <w:ind w:left="720"/>
      <w:contextualSpacing/>
    </w:pPr>
  </w:style>
  <w:style w:type="character" w:customStyle="1" w:styleId="afe">
    <w:name w:val="Текст сноски Знак"/>
    <w:basedOn w:val="a0"/>
    <w:link w:val="afd"/>
    <w:uiPriority w:val="99"/>
    <w:semiHidden/>
    <w:qFormat/>
    <w:rPr>
      <w:sz w:val="20"/>
      <w:szCs w:val="20"/>
    </w:rPr>
  </w:style>
  <w:style w:type="character" w:customStyle="1" w:styleId="afa">
    <w:name w:val="Текст примечания Знак"/>
    <w:basedOn w:val="a0"/>
    <w:link w:val="af9"/>
    <w:uiPriority w:val="99"/>
    <w:semiHidden/>
    <w:qFormat/>
    <w:rPr>
      <w:sz w:val="20"/>
      <w:szCs w:val="20"/>
    </w:rPr>
  </w:style>
  <w:style w:type="character" w:customStyle="1" w:styleId="afc">
    <w:name w:val="Тема примечания Знак"/>
    <w:basedOn w:val="afa"/>
    <w:link w:val="afb"/>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rosstat.gov.ru/statistics/science" TargetMode="External"/><Relationship Id="rId2" Type="http://schemas.openxmlformats.org/officeDocument/2006/relationships/hyperlink" Target="https://www.rosstat.gov.ru/statistics/science" TargetMode="External"/><Relationship Id="rId1" Type="http://schemas.openxmlformats.org/officeDocument/2006/relationships/hyperlink" Target="https://www.rsuh.ru/upload/main/smu/&#1075;&#1088;&#1072;&#1092;&#1080;&#1082;&#1080;.pdf" TargetMode="External"/><Relationship Id="rId4" Type="http://schemas.openxmlformats.org/officeDocument/2006/relationships/hyperlink" Target="https://archive.org/details/Nicolay-Ivanovich-Vavilov-five-continents-1987/page/n13/mode/2u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B0FB-67A4-49D2-83AB-13329F5A4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2503</Words>
  <Characters>14272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f.levitskiy</dc:creator>
  <cp:lastModifiedBy>boss</cp:lastModifiedBy>
  <cp:revision>4</cp:revision>
  <dcterms:created xsi:type="dcterms:W3CDTF">2026-02-05T16:26:00Z</dcterms:created>
  <dcterms:modified xsi:type="dcterms:W3CDTF">2026-02-08T19:25:00Z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237F9A6D8E37422E9D84ABBD519C0F69_12</vt:lpwstr>
  </property>
</Properties>
</file>